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04AC53B0" w14:textId="77777777" w:rsidR="00A86B6B" w:rsidRPr="00866952" w:rsidRDefault="00A86B6B">
      <w:pPr>
        <w:spacing w:after="0"/>
        <w:jc w:val="center"/>
        <w:rPr>
          <w:rFonts w:ascii="Times New Roman" w:hAnsi="Times New Roman"/>
          <w:b/>
          <w:iCs/>
          <w:color w:val="000000" w:themeColor="text1"/>
          <w:u w:val="single"/>
        </w:rPr>
      </w:pPr>
      <w:bookmarkStart w:id="0" w:name="_GoBack"/>
      <w:bookmarkEnd w:id="0"/>
      <w:proofErr w:type="spellStart"/>
      <w:r w:rsidRPr="00866952">
        <w:rPr>
          <w:rFonts w:ascii="Times New Roman" w:hAnsi="Times New Roman"/>
          <w:b/>
          <w:iCs/>
          <w:color w:val="000000" w:themeColor="text1"/>
          <w:u w:val="single"/>
        </w:rPr>
        <w:t>IceCube</w:t>
      </w:r>
      <w:proofErr w:type="spellEnd"/>
      <w:r w:rsidRPr="00866952">
        <w:rPr>
          <w:rFonts w:ascii="Times New Roman" w:hAnsi="Times New Roman"/>
          <w:b/>
          <w:iCs/>
          <w:color w:val="000000" w:themeColor="text1"/>
          <w:u w:val="single"/>
        </w:rPr>
        <w:t xml:space="preserve"> Institutional Memorandum </w:t>
      </w:r>
      <w:proofErr w:type="gramStart"/>
      <w:r w:rsidRPr="00866952">
        <w:rPr>
          <w:rFonts w:ascii="Times New Roman" w:hAnsi="Times New Roman"/>
          <w:b/>
          <w:iCs/>
          <w:color w:val="000000" w:themeColor="text1"/>
          <w:u w:val="single"/>
        </w:rPr>
        <w:t>Of</w:t>
      </w:r>
      <w:proofErr w:type="gramEnd"/>
      <w:r w:rsidRPr="00866952">
        <w:rPr>
          <w:rFonts w:ascii="Times New Roman" w:hAnsi="Times New Roman"/>
          <w:b/>
          <w:iCs/>
          <w:color w:val="000000" w:themeColor="text1"/>
          <w:u w:val="single"/>
        </w:rPr>
        <w:t xml:space="preserve"> U</w:t>
      </w:r>
      <w:r w:rsidR="006E6DAF" w:rsidRPr="00866952">
        <w:rPr>
          <w:rFonts w:ascii="Times New Roman" w:hAnsi="Times New Roman"/>
          <w:b/>
          <w:iCs/>
          <w:color w:val="000000" w:themeColor="text1"/>
          <w:u w:val="single"/>
        </w:rPr>
        <w:t>n</w:t>
      </w:r>
      <w:r w:rsidRPr="00866952">
        <w:rPr>
          <w:rFonts w:ascii="Times New Roman" w:hAnsi="Times New Roman"/>
          <w:b/>
          <w:iCs/>
          <w:color w:val="000000" w:themeColor="text1"/>
          <w:u w:val="single"/>
        </w:rPr>
        <w:t>derstanding (MOU)</w:t>
      </w:r>
    </w:p>
    <w:p w14:paraId="62133DA2" w14:textId="77777777" w:rsidR="00034693" w:rsidRPr="00866952" w:rsidRDefault="00034693" w:rsidP="00034693">
      <w:pPr>
        <w:spacing w:after="0"/>
        <w:jc w:val="center"/>
        <w:rPr>
          <w:rFonts w:ascii="Times New Roman" w:hAnsi="Times New Roman"/>
          <w:b/>
          <w:iCs/>
          <w:color w:val="000000" w:themeColor="text1"/>
          <w:u w:val="single"/>
        </w:rPr>
      </w:pPr>
      <w:r w:rsidRPr="00866952">
        <w:rPr>
          <w:rFonts w:ascii="Times New Roman" w:hAnsi="Times New Roman"/>
          <w:b/>
          <w:iCs/>
          <w:color w:val="000000" w:themeColor="text1"/>
          <w:u w:val="single"/>
        </w:rPr>
        <w:t>Scope of Work</w:t>
      </w:r>
    </w:p>
    <w:p w14:paraId="1730609F" w14:textId="77777777" w:rsidR="00DD6873" w:rsidRPr="00693943" w:rsidRDefault="00DD6873" w:rsidP="00693943">
      <w:pPr>
        <w:spacing w:after="0"/>
        <w:rPr>
          <w:rFonts w:ascii="Times New Roman" w:hAnsi="Times New Roman"/>
          <w:b/>
          <w:iCs/>
          <w:color w:val="000000" w:themeColor="text1"/>
          <w:sz w:val="8"/>
          <w:szCs w:val="8"/>
          <w:u w:val="single"/>
        </w:rPr>
      </w:pPr>
    </w:p>
    <w:p w14:paraId="35F77566" w14:textId="77777777" w:rsidR="00805F71" w:rsidRPr="00693943" w:rsidRDefault="00805F71" w:rsidP="00461FD1">
      <w:pPr>
        <w:spacing w:after="0"/>
        <w:jc w:val="center"/>
        <w:rPr>
          <w:rFonts w:ascii="Times New Roman" w:hAnsi="Times New Roman"/>
          <w:b/>
          <w:iCs/>
          <w:color w:val="000000" w:themeColor="text1"/>
          <w:sz w:val="8"/>
          <w:szCs w:val="8"/>
          <w:u w:val="single"/>
        </w:rPr>
      </w:pPr>
    </w:p>
    <w:p w14:paraId="715FA863" w14:textId="77777777" w:rsidR="00A86FE5" w:rsidRPr="00866952" w:rsidRDefault="00BB3D05" w:rsidP="00954D49">
      <w:pPr>
        <w:spacing w:after="0"/>
        <w:jc w:val="center"/>
        <w:rPr>
          <w:rFonts w:ascii="Times New Roman" w:hAnsi="Times New Roman"/>
          <w:b/>
          <w:iCs/>
          <w:color w:val="000000" w:themeColor="text1"/>
          <w:sz w:val="8"/>
          <w:szCs w:val="8"/>
          <w:u w:val="single"/>
        </w:rPr>
      </w:pPr>
      <w:r>
        <w:rPr>
          <w:rFonts w:ascii="Times New Roman" w:hAnsi="Times New Roman"/>
          <w:b/>
          <w:iCs/>
          <w:noProof/>
          <w:color w:val="000000" w:themeColor="text1"/>
          <w:sz w:val="12"/>
          <w:szCs w:val="12"/>
          <w:u w:val="single"/>
          <w:lang w:eastAsia="en-US" w:bidi="he-I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39B5535" wp14:editId="1920A594">
                <wp:simplePos x="0" y="0"/>
                <wp:positionH relativeFrom="column">
                  <wp:posOffset>-276225</wp:posOffset>
                </wp:positionH>
                <wp:positionV relativeFrom="paragraph">
                  <wp:posOffset>14605</wp:posOffset>
                </wp:positionV>
                <wp:extent cx="6057900" cy="685800"/>
                <wp:effectExtent l="0" t="0" r="38100" b="25400"/>
                <wp:wrapSquare wrapText="bothSides"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1154DA" w14:textId="77777777" w:rsidR="00B12810" w:rsidRPr="00783732" w:rsidRDefault="00B12810" w:rsidP="009E33B1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783732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University of Delaware</w:t>
                            </w:r>
                          </w:p>
                          <w:p w14:paraId="52F0FC25" w14:textId="257D9552" w:rsidR="00B12810" w:rsidRPr="00783732" w:rsidRDefault="00B12810" w:rsidP="009E33B1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 w:themeColor="text1"/>
                              </w:rPr>
                              <w:t>David Seckel</w:t>
                            </w:r>
                          </w:p>
                          <w:p w14:paraId="02060631" w14:textId="765F469B" w:rsidR="00B12810" w:rsidRPr="00783732" w:rsidRDefault="00B12810" w:rsidP="00474FD1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/>
                                <w:color w:val="000000" w:themeColor="text1"/>
                              </w:rPr>
                            </w:pPr>
                            <w:proofErr w:type="spellStart"/>
                            <w:r w:rsidRPr="00783732">
                              <w:rPr>
                                <w:rFonts w:ascii="Times New Roman" w:hAnsi="Times New Roman"/>
                                <w:b/>
                                <w:bCs/>
                                <w:color w:val="000000" w:themeColor="text1"/>
                              </w:rPr>
                              <w:t>Ph.D</w:t>
                            </w:r>
                            <w:proofErr w:type="spellEnd"/>
                            <w:r w:rsidRPr="00783732">
                              <w:rPr>
                                <w:rFonts w:ascii="Times New Roman" w:hAnsi="Times New Roman"/>
                                <w:b/>
                                <w:bCs/>
                                <w:color w:val="000000" w:themeColor="text1"/>
                              </w:rPr>
                              <w:t xml:space="preserve"> Scientists</w:t>
                            </w:r>
                            <w:r w:rsidRPr="00783732">
                              <w:rPr>
                                <w:rFonts w:ascii="Times New Roman" w:hAnsi="Times New Roman"/>
                                <w:color w:val="000000" w:themeColor="text1"/>
                              </w:rPr>
                              <w:t xml:space="preserve"> (Faculty   Scientist/Post Doc   Grads):</w:t>
                            </w:r>
                            <w:r w:rsidRPr="00783732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 w:themeColor="text1"/>
                              </w:rPr>
                              <w:t xml:space="preserve">      </w:t>
                            </w:r>
                            <w:r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 w:themeColor="text1"/>
                              </w:rPr>
                              <w:t xml:space="preserve">8 </w:t>
                            </w:r>
                            <w:r w:rsidRPr="00783732">
                              <w:rPr>
                                <w:rFonts w:ascii="Times New Roman" w:eastAsia="Times New Roman" w:hAnsi="Times New Roman"/>
                                <w:color w:val="000000" w:themeColor="text1"/>
                              </w:rPr>
                              <w:t>(</w:t>
                            </w:r>
                            <w:proofErr w:type="gramStart"/>
                            <w:r>
                              <w:rPr>
                                <w:rFonts w:ascii="Times New Roman" w:eastAsia="Times New Roman" w:hAnsi="Times New Roman"/>
                                <w:color w:val="000000" w:themeColor="text1"/>
                              </w:rPr>
                              <w:t>5</w:t>
                            </w:r>
                            <w:r w:rsidRPr="00783732">
                              <w:rPr>
                                <w:rFonts w:ascii="Times New Roman" w:eastAsia="Times New Roman" w:hAnsi="Times New Roman"/>
                                <w:color w:val="000000" w:themeColor="text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/>
                                <w:color w:val="000000" w:themeColor="text1"/>
                              </w:rPr>
                              <w:t xml:space="preserve"> </w:t>
                            </w:r>
                            <w:r w:rsidRPr="00783732">
                              <w:rPr>
                                <w:rFonts w:ascii="Times New Roman" w:eastAsia="Times New Roman" w:hAnsi="Times New Roman"/>
                                <w:color w:val="000000" w:themeColor="text1"/>
                              </w:rPr>
                              <w:t>3</w:t>
                            </w:r>
                            <w:proofErr w:type="gramEnd"/>
                            <w:r w:rsidRPr="00783732">
                              <w:rPr>
                                <w:rFonts w:ascii="Times New Roman" w:eastAsia="Times New Roman" w:hAnsi="Times New Roman"/>
                                <w:color w:val="000000" w:themeColor="text1"/>
                              </w:rPr>
                              <w:t xml:space="preserve">  </w:t>
                            </w:r>
                            <w:r>
                              <w:rPr>
                                <w:rFonts w:ascii="Times New Roman" w:eastAsia="Times New Roman" w:hAnsi="Times New Roman"/>
                                <w:color w:val="000000" w:themeColor="text1"/>
                              </w:rPr>
                              <w:t>5)</w:t>
                            </w:r>
                          </w:p>
                          <w:p w14:paraId="3C2824BF" w14:textId="77777777" w:rsidR="00B12810" w:rsidRPr="00783732" w:rsidRDefault="00B12810" w:rsidP="009265F8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/>
                                <w:color w:val="000000" w:themeColor="text1"/>
                              </w:rPr>
                            </w:pPr>
                          </w:p>
                          <w:p w14:paraId="6B168DE6" w14:textId="77777777" w:rsidR="00B12810" w:rsidRPr="00783732" w:rsidRDefault="00B12810" w:rsidP="009265F8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/>
                                <w:color w:val="000000" w:themeColor="text1"/>
                              </w:rPr>
                            </w:pPr>
                          </w:p>
                          <w:p w14:paraId="5B4EB194" w14:textId="77777777" w:rsidR="00B12810" w:rsidRPr="00783732" w:rsidRDefault="00B12810" w:rsidP="009265F8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/>
                                <w:color w:val="000000" w:themeColor="text1"/>
                              </w:rPr>
                            </w:pPr>
                          </w:p>
                          <w:p w14:paraId="74FF72DF" w14:textId="77777777" w:rsidR="00B12810" w:rsidRPr="00783732" w:rsidRDefault="00B12810" w:rsidP="009265F8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/>
                                <w:color w:val="000000" w:themeColor="text1"/>
                              </w:rPr>
                            </w:pPr>
                          </w:p>
                          <w:p w14:paraId="06E6DBBD" w14:textId="77777777" w:rsidR="00B12810" w:rsidRPr="00783732" w:rsidRDefault="00B12810" w:rsidP="009265F8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/>
                                <w:color w:val="000000" w:themeColor="text1"/>
                              </w:rPr>
                            </w:pPr>
                          </w:p>
                          <w:p w14:paraId="6188858D" w14:textId="77777777" w:rsidR="00B12810" w:rsidRPr="00783732" w:rsidRDefault="00B12810" w:rsidP="009265F8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/>
                                <w:color w:val="000000" w:themeColor="text1"/>
                              </w:rPr>
                            </w:pPr>
                          </w:p>
                          <w:p w14:paraId="4D784C49" w14:textId="77777777" w:rsidR="00B12810" w:rsidRPr="00783732" w:rsidRDefault="00B12810" w:rsidP="009265F8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/>
                                <w:color w:val="000000" w:themeColor="text1"/>
                              </w:rPr>
                            </w:pPr>
                          </w:p>
                          <w:p w14:paraId="1B137319" w14:textId="77777777" w:rsidR="00B12810" w:rsidRPr="00783732" w:rsidRDefault="00B12810" w:rsidP="009265F8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9B5535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21.75pt;margin-top:1.15pt;width:477pt;height:5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">
                <v:textbox>
                  <w:txbxContent>
                    <w:p w14:paraId="2B1154DA" w14:textId="77777777" w:rsidR="00B12810" w:rsidRPr="00783732" w:rsidRDefault="00B12810" w:rsidP="009E33B1">
                      <w:pPr>
                        <w:spacing w:after="0"/>
                        <w:jc w:val="center"/>
                        <w:rPr>
                          <w:rFonts w:ascii="Times New Roman" w:eastAsia="Times New Roman" w:hAnsi="Times New Roman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 w:rsidRPr="00783732">
                        <w:rPr>
                          <w:rFonts w:ascii="Times New Roman" w:eastAsia="Times New Roman" w:hAnsi="Times New Roman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University of Delaware</w:t>
                      </w:r>
                    </w:p>
                    <w:p w14:paraId="52F0FC25" w14:textId="257D9552" w:rsidR="00B12810" w:rsidRPr="00783732" w:rsidRDefault="00B12810" w:rsidP="009E33B1">
                      <w:pPr>
                        <w:spacing w:after="0"/>
                        <w:jc w:val="center"/>
                        <w:rPr>
                          <w:rFonts w:ascii="Times New Roman" w:eastAsia="Times New Roman" w:hAnsi="Times New Roman"/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ascii="Times New Roman" w:eastAsia="Times New Roman" w:hAnsi="Times New Roman"/>
                          <w:b/>
                          <w:bCs/>
                          <w:color w:val="000000" w:themeColor="text1"/>
                        </w:rPr>
                        <w:t>David Seckel</w:t>
                      </w:r>
                    </w:p>
                    <w:p w14:paraId="02060631" w14:textId="765F469B" w:rsidR="00B12810" w:rsidRPr="00783732" w:rsidRDefault="00B12810" w:rsidP="00474FD1">
                      <w:pPr>
                        <w:spacing w:after="0"/>
                        <w:jc w:val="center"/>
                        <w:rPr>
                          <w:rFonts w:ascii="Times New Roman" w:eastAsia="Times New Roman" w:hAnsi="Times New Roman"/>
                          <w:color w:val="000000" w:themeColor="text1"/>
                        </w:rPr>
                      </w:pPr>
                      <w:proofErr w:type="spellStart"/>
                      <w:r w:rsidRPr="00783732">
                        <w:rPr>
                          <w:rFonts w:ascii="Times New Roman" w:hAnsi="Times New Roman"/>
                          <w:b/>
                          <w:bCs/>
                          <w:color w:val="000000" w:themeColor="text1"/>
                        </w:rPr>
                        <w:t>Ph.D</w:t>
                      </w:r>
                      <w:proofErr w:type="spellEnd"/>
                      <w:r w:rsidRPr="00783732">
                        <w:rPr>
                          <w:rFonts w:ascii="Times New Roman" w:hAnsi="Times New Roman"/>
                          <w:b/>
                          <w:bCs/>
                          <w:color w:val="000000" w:themeColor="text1"/>
                        </w:rPr>
                        <w:t xml:space="preserve"> Scientists</w:t>
                      </w:r>
                      <w:r w:rsidRPr="00783732">
                        <w:rPr>
                          <w:rFonts w:ascii="Times New Roman" w:hAnsi="Times New Roman"/>
                          <w:color w:val="000000" w:themeColor="text1"/>
                        </w:rPr>
                        <w:t xml:space="preserve"> (Faculty   Scientist/Post Doc   Grads):</w:t>
                      </w:r>
                      <w:r w:rsidRPr="00783732">
                        <w:rPr>
                          <w:rFonts w:ascii="Times New Roman" w:eastAsia="Times New Roman" w:hAnsi="Times New Roman"/>
                          <w:b/>
                          <w:bCs/>
                          <w:color w:val="000000" w:themeColor="text1"/>
                        </w:rPr>
                        <w:t xml:space="preserve">      </w:t>
                      </w:r>
                      <w:r>
                        <w:rPr>
                          <w:rFonts w:ascii="Times New Roman" w:eastAsia="Times New Roman" w:hAnsi="Times New Roman"/>
                          <w:b/>
                          <w:bCs/>
                          <w:color w:val="000000" w:themeColor="text1"/>
                        </w:rPr>
                        <w:t xml:space="preserve">8 </w:t>
                      </w:r>
                      <w:r w:rsidRPr="00783732">
                        <w:rPr>
                          <w:rFonts w:ascii="Times New Roman" w:eastAsia="Times New Roman" w:hAnsi="Times New Roman"/>
                          <w:color w:val="000000" w:themeColor="text1"/>
                        </w:rPr>
                        <w:t>(</w:t>
                      </w:r>
                      <w:proofErr w:type="gramStart"/>
                      <w:r>
                        <w:rPr>
                          <w:rFonts w:ascii="Times New Roman" w:eastAsia="Times New Roman" w:hAnsi="Times New Roman"/>
                          <w:color w:val="000000" w:themeColor="text1"/>
                        </w:rPr>
                        <w:t>5</w:t>
                      </w:r>
                      <w:r w:rsidRPr="00783732">
                        <w:rPr>
                          <w:rFonts w:ascii="Times New Roman" w:eastAsia="Times New Roman" w:hAnsi="Times New Roman"/>
                          <w:color w:val="000000" w:themeColor="text1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/>
                          <w:color w:val="000000" w:themeColor="text1"/>
                        </w:rPr>
                        <w:t xml:space="preserve"> </w:t>
                      </w:r>
                      <w:r w:rsidRPr="00783732">
                        <w:rPr>
                          <w:rFonts w:ascii="Times New Roman" w:eastAsia="Times New Roman" w:hAnsi="Times New Roman"/>
                          <w:color w:val="000000" w:themeColor="text1"/>
                        </w:rPr>
                        <w:t>3</w:t>
                      </w:r>
                      <w:proofErr w:type="gramEnd"/>
                      <w:r w:rsidRPr="00783732">
                        <w:rPr>
                          <w:rFonts w:ascii="Times New Roman" w:eastAsia="Times New Roman" w:hAnsi="Times New Roman"/>
                          <w:color w:val="000000" w:themeColor="text1"/>
                        </w:rPr>
                        <w:t xml:space="preserve">  </w:t>
                      </w:r>
                      <w:r>
                        <w:rPr>
                          <w:rFonts w:ascii="Times New Roman" w:eastAsia="Times New Roman" w:hAnsi="Times New Roman"/>
                          <w:color w:val="000000" w:themeColor="text1"/>
                        </w:rPr>
                        <w:t>5)</w:t>
                      </w:r>
                    </w:p>
                    <w:p w14:paraId="3C2824BF" w14:textId="77777777" w:rsidR="00B12810" w:rsidRPr="00783732" w:rsidRDefault="00B12810" w:rsidP="009265F8">
                      <w:pPr>
                        <w:spacing w:after="0"/>
                        <w:jc w:val="center"/>
                        <w:rPr>
                          <w:rFonts w:ascii="Times New Roman" w:eastAsia="Times New Roman" w:hAnsi="Times New Roman"/>
                          <w:color w:val="000000" w:themeColor="text1"/>
                        </w:rPr>
                      </w:pPr>
                    </w:p>
                    <w:p w14:paraId="6B168DE6" w14:textId="77777777" w:rsidR="00B12810" w:rsidRPr="00783732" w:rsidRDefault="00B12810" w:rsidP="009265F8">
                      <w:pPr>
                        <w:spacing w:after="0"/>
                        <w:jc w:val="center"/>
                        <w:rPr>
                          <w:rFonts w:ascii="Times New Roman" w:eastAsia="Times New Roman" w:hAnsi="Times New Roman"/>
                          <w:color w:val="000000" w:themeColor="text1"/>
                        </w:rPr>
                      </w:pPr>
                    </w:p>
                    <w:p w14:paraId="5B4EB194" w14:textId="77777777" w:rsidR="00B12810" w:rsidRPr="00783732" w:rsidRDefault="00B12810" w:rsidP="009265F8">
                      <w:pPr>
                        <w:spacing w:after="0"/>
                        <w:jc w:val="center"/>
                        <w:rPr>
                          <w:rFonts w:ascii="Times New Roman" w:eastAsia="Times New Roman" w:hAnsi="Times New Roman"/>
                          <w:color w:val="000000" w:themeColor="text1"/>
                        </w:rPr>
                      </w:pPr>
                    </w:p>
                    <w:p w14:paraId="74FF72DF" w14:textId="77777777" w:rsidR="00B12810" w:rsidRPr="00783732" w:rsidRDefault="00B12810" w:rsidP="009265F8">
                      <w:pPr>
                        <w:spacing w:after="0"/>
                        <w:jc w:val="center"/>
                        <w:rPr>
                          <w:rFonts w:ascii="Times New Roman" w:eastAsia="Times New Roman" w:hAnsi="Times New Roman"/>
                          <w:color w:val="000000" w:themeColor="text1"/>
                        </w:rPr>
                      </w:pPr>
                    </w:p>
                    <w:p w14:paraId="06E6DBBD" w14:textId="77777777" w:rsidR="00B12810" w:rsidRPr="00783732" w:rsidRDefault="00B12810" w:rsidP="009265F8">
                      <w:pPr>
                        <w:spacing w:after="0"/>
                        <w:jc w:val="center"/>
                        <w:rPr>
                          <w:rFonts w:ascii="Times New Roman" w:eastAsia="Times New Roman" w:hAnsi="Times New Roman"/>
                          <w:color w:val="000000" w:themeColor="text1"/>
                        </w:rPr>
                      </w:pPr>
                    </w:p>
                    <w:p w14:paraId="6188858D" w14:textId="77777777" w:rsidR="00B12810" w:rsidRPr="00783732" w:rsidRDefault="00B12810" w:rsidP="009265F8">
                      <w:pPr>
                        <w:spacing w:after="0"/>
                        <w:jc w:val="center"/>
                        <w:rPr>
                          <w:rFonts w:ascii="Times New Roman" w:eastAsia="Times New Roman" w:hAnsi="Times New Roman"/>
                          <w:color w:val="000000" w:themeColor="text1"/>
                        </w:rPr>
                      </w:pPr>
                    </w:p>
                    <w:p w14:paraId="4D784C49" w14:textId="77777777" w:rsidR="00B12810" w:rsidRPr="00783732" w:rsidRDefault="00B12810" w:rsidP="009265F8">
                      <w:pPr>
                        <w:spacing w:after="0"/>
                        <w:jc w:val="center"/>
                        <w:rPr>
                          <w:rFonts w:ascii="Times New Roman" w:eastAsia="Times New Roman" w:hAnsi="Times New Roman"/>
                          <w:color w:val="000000" w:themeColor="text1"/>
                        </w:rPr>
                      </w:pPr>
                    </w:p>
                    <w:p w14:paraId="1B137319" w14:textId="77777777" w:rsidR="00B12810" w:rsidRPr="00783732" w:rsidRDefault="00B12810" w:rsidP="009265F8">
                      <w:pPr>
                        <w:spacing w:after="0"/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W w:w="11250" w:type="dxa"/>
        <w:jc w:val="center"/>
        <w:tblLayout w:type="fixed"/>
        <w:tblLook w:val="0000" w:firstRow="0" w:lastRow="0" w:firstColumn="0" w:lastColumn="0" w:noHBand="0" w:noVBand="0"/>
      </w:tblPr>
      <w:tblGrid>
        <w:gridCol w:w="540"/>
        <w:gridCol w:w="1170"/>
        <w:gridCol w:w="1800"/>
        <w:gridCol w:w="1895"/>
        <w:gridCol w:w="1170"/>
        <w:gridCol w:w="535"/>
        <w:gridCol w:w="810"/>
        <w:gridCol w:w="630"/>
        <w:gridCol w:w="630"/>
        <w:gridCol w:w="630"/>
        <w:gridCol w:w="630"/>
        <w:gridCol w:w="810"/>
      </w:tblGrid>
      <w:tr w:rsidR="0072640A" w:rsidRPr="00F808E4" w14:paraId="4260D81A" w14:textId="77777777" w:rsidTr="00416936">
        <w:trPr>
          <w:trHeight w:val="520"/>
          <w:jc w:val="center"/>
        </w:trPr>
        <w:tc>
          <w:tcPr>
            <w:tcW w:w="11250" w:type="dxa"/>
            <w:gridSpan w:val="1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14B42" w14:textId="237DEDB6" w:rsidR="0072640A" w:rsidRPr="0072640A" w:rsidRDefault="0072640A" w:rsidP="0041693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en-US" w:bidi="he-IL"/>
              </w:rPr>
            </w:pPr>
            <w:r w:rsidRPr="0072640A"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en-US" w:bidi="he-IL"/>
              </w:rPr>
              <w:t>Maintenance and Operations</w:t>
            </w:r>
          </w:p>
        </w:tc>
      </w:tr>
      <w:tr w:rsidR="00AC39DC" w:rsidRPr="00F808E4" w14:paraId="36BD9B55" w14:textId="77777777" w:rsidTr="00416936">
        <w:trPr>
          <w:trHeight w:val="255"/>
          <w:jc w:val="center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BD21A" w14:textId="77777777" w:rsidR="001E1594" w:rsidRPr="00F808E4" w:rsidRDefault="001E1594" w:rsidP="00416936">
            <w:pPr>
              <w:suppressAutoHyphens w:val="0"/>
              <w:spacing w:after="0"/>
              <w:ind w:left="-108" w:right="-108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Labor Cat.</w:t>
            </w:r>
          </w:p>
        </w:tc>
        <w:tc>
          <w:tcPr>
            <w:tcW w:w="11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481E44" w14:textId="77777777" w:rsidR="001E1594" w:rsidRPr="00F808E4" w:rsidRDefault="001E1594" w:rsidP="0041693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Names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BDE30E" w14:textId="77777777" w:rsidR="001E1594" w:rsidRPr="00F808E4" w:rsidRDefault="001E1594" w:rsidP="0041693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WBS L3</w:t>
            </w:r>
          </w:p>
        </w:tc>
        <w:tc>
          <w:tcPr>
            <w:tcW w:w="18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BC6D71" w14:textId="77777777" w:rsidR="001E1594" w:rsidRPr="00F808E4" w:rsidRDefault="001E1594" w:rsidP="0041693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Tasks</w:t>
            </w:r>
          </w:p>
        </w:tc>
        <w:tc>
          <w:tcPr>
            <w:tcW w:w="11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BF94B2" w14:textId="77777777" w:rsidR="001E1594" w:rsidRPr="00F808E4" w:rsidRDefault="001E1594" w:rsidP="0041693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Funds Source</w:t>
            </w:r>
          </w:p>
        </w:tc>
        <w:tc>
          <w:tcPr>
            <w:tcW w:w="5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7EB821E3" w14:textId="592CE863" w:rsidR="001E1594" w:rsidRPr="00F808E4" w:rsidRDefault="001E1594" w:rsidP="00416936">
            <w:pPr>
              <w:suppressAutoHyphens w:val="0"/>
              <w:spacing w:after="0"/>
              <w:ind w:left="-108" w:right="-108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 Bold" w:hAnsi="Times New Roman Bold"/>
                <w:color w:val="000000" w:themeColor="text1"/>
                <w:sz w:val="18"/>
              </w:rPr>
              <w:t>WBS 2.1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78F90EA0" w14:textId="54A46129" w:rsidR="001E1594" w:rsidRPr="00F808E4" w:rsidRDefault="001E1594" w:rsidP="0041693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 Bold" w:hAnsi="Times New Roman Bold"/>
                <w:color w:val="000000" w:themeColor="text1"/>
                <w:sz w:val="18"/>
              </w:rPr>
              <w:t>WBS 2.2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05B3186C" w14:textId="74B512D8" w:rsidR="001E1594" w:rsidRPr="00F808E4" w:rsidRDefault="001E1594" w:rsidP="0041693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 Bold" w:hAnsi="Times New Roman Bold"/>
                <w:color w:val="000000" w:themeColor="text1"/>
                <w:sz w:val="18"/>
              </w:rPr>
              <w:t>WBS 2.3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42BCAA4C" w14:textId="70F48F4E" w:rsidR="001E1594" w:rsidRPr="00F808E4" w:rsidRDefault="001E1594" w:rsidP="0041693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 Bold" w:hAnsi="Times New Roman Bold"/>
                <w:color w:val="000000" w:themeColor="text1"/>
                <w:sz w:val="18"/>
              </w:rPr>
              <w:t>WBS 2.4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5ADDEEE3" w14:textId="07A08732" w:rsidR="001E1594" w:rsidRPr="00F808E4" w:rsidRDefault="001E1594" w:rsidP="0041693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 Bold" w:hAnsi="Times New Roman Bold"/>
                <w:color w:val="000000" w:themeColor="text1"/>
                <w:sz w:val="18"/>
              </w:rPr>
              <w:t>WBS 2.5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vAlign w:val="center"/>
          </w:tcPr>
          <w:p w14:paraId="4EAE9915" w14:textId="346F4CD3" w:rsidR="001E1594" w:rsidRPr="00F808E4" w:rsidRDefault="001E1594" w:rsidP="0041693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 Bold" w:hAnsi="Times New Roman Bold"/>
                <w:color w:val="000000" w:themeColor="text1"/>
                <w:sz w:val="18"/>
              </w:rPr>
              <w:t>WBS 2.6</w:t>
            </w: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226D09" w14:textId="194D89DD" w:rsidR="001E1594" w:rsidRPr="00F808E4" w:rsidRDefault="001E1594" w:rsidP="0041693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Grand Total</w:t>
            </w:r>
          </w:p>
        </w:tc>
      </w:tr>
      <w:tr w:rsidR="00AC39DC" w:rsidRPr="00F808E4" w14:paraId="72674687" w14:textId="77777777" w:rsidTr="00416936">
        <w:trPr>
          <w:trHeight w:val="1478"/>
          <w:jc w:val="center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FCD409" w14:textId="77777777" w:rsidR="001E1594" w:rsidRPr="00F808E4" w:rsidRDefault="001E1594" w:rsidP="0041693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1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5F3409" w14:textId="77777777" w:rsidR="001E1594" w:rsidRPr="00F808E4" w:rsidRDefault="001E1594" w:rsidP="0041693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5C2425" w14:textId="77777777" w:rsidR="001E1594" w:rsidRPr="00F808E4" w:rsidRDefault="001E1594" w:rsidP="0041693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8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E38858" w14:textId="77777777" w:rsidR="001E1594" w:rsidRPr="00F808E4" w:rsidRDefault="001E1594" w:rsidP="0041693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1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F256D6" w14:textId="77777777" w:rsidR="001E1594" w:rsidRPr="00F808E4" w:rsidRDefault="001E1594" w:rsidP="0041693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16FA126E" w14:textId="5FF3CB11" w:rsidR="001E1594" w:rsidRPr="00F808E4" w:rsidRDefault="001E1594" w:rsidP="0041693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hAnsi="Times New Roman"/>
                <w:color w:val="000000" w:themeColor="text1"/>
                <w:sz w:val="18"/>
              </w:rPr>
              <w:t xml:space="preserve">Program </w:t>
            </w:r>
            <w:r w:rsidR="00BC537E">
              <w:rPr>
                <w:rFonts w:ascii="Times New Roman" w:hAnsi="Times New Roman"/>
                <w:color w:val="000000" w:themeColor="text1"/>
                <w:sz w:val="18"/>
              </w:rPr>
              <w:t>C</w:t>
            </w:r>
            <w:r w:rsidRPr="00F808E4">
              <w:rPr>
                <w:rFonts w:ascii="Times New Roman" w:hAnsi="Times New Roman"/>
                <w:color w:val="000000" w:themeColor="text1"/>
                <w:sz w:val="18"/>
              </w:rPr>
              <w:t>oordination</w:t>
            </w:r>
          </w:p>
        </w:tc>
        <w:tc>
          <w:tcPr>
            <w:tcW w:w="810" w:type="dxa"/>
            <w:tcBorders>
              <w:top w:val="nil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12A1D2C4" w14:textId="0EC0844B" w:rsidR="001E1594" w:rsidRPr="00F808E4" w:rsidRDefault="001E1594" w:rsidP="0041693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hAnsi="Times New Roman"/>
                <w:color w:val="000000" w:themeColor="text1"/>
                <w:sz w:val="18"/>
              </w:rPr>
              <w:t>Detector Maintenance &amp; Operations</w:t>
            </w:r>
          </w:p>
        </w:tc>
        <w:tc>
          <w:tcPr>
            <w:tcW w:w="630" w:type="dxa"/>
            <w:tcBorders>
              <w:top w:val="nil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651F63A5" w14:textId="36AB55A0" w:rsidR="001E1594" w:rsidRPr="00F808E4" w:rsidRDefault="001E1594" w:rsidP="0041693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hAnsi="Times New Roman"/>
                <w:color w:val="000000" w:themeColor="text1"/>
                <w:sz w:val="18"/>
              </w:rPr>
              <w:t>Computing &amp; Data Management</w:t>
            </w:r>
          </w:p>
        </w:tc>
        <w:tc>
          <w:tcPr>
            <w:tcW w:w="630" w:type="dxa"/>
            <w:tcBorders>
              <w:top w:val="nil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003EA4DC" w14:textId="42902BE5" w:rsidR="001E1594" w:rsidRPr="00F808E4" w:rsidRDefault="001E1594" w:rsidP="0041693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hAnsi="Times New Roman"/>
                <w:color w:val="000000" w:themeColor="text1"/>
                <w:sz w:val="18"/>
              </w:rPr>
              <w:t>Data Processing &amp; Simulation</w:t>
            </w:r>
          </w:p>
        </w:tc>
        <w:tc>
          <w:tcPr>
            <w:tcW w:w="630" w:type="dxa"/>
            <w:tcBorders>
              <w:top w:val="nil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7E473F52" w14:textId="4585EF6E" w:rsidR="001E1594" w:rsidRPr="00F808E4" w:rsidRDefault="001E1594" w:rsidP="0041693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hAnsi="Times New Roman"/>
                <w:color w:val="000000" w:themeColor="text1"/>
                <w:sz w:val="18"/>
              </w:rPr>
              <w:t>Software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273AB597" w14:textId="3E3F1F96" w:rsidR="001E1594" w:rsidRPr="00F808E4" w:rsidRDefault="001E1594" w:rsidP="0041693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hAnsi="Times New Roman"/>
                <w:color w:val="000000" w:themeColor="text1"/>
                <w:sz w:val="18"/>
              </w:rPr>
              <w:t>Calibration</w:t>
            </w: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551DDC" w14:textId="1B33A481" w:rsidR="001E1594" w:rsidRPr="00F808E4" w:rsidRDefault="001E1594" w:rsidP="0041693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</w:tr>
      <w:tr w:rsidR="00AC39DC" w:rsidRPr="00F808E4" w14:paraId="5F24765E" w14:textId="77777777" w:rsidTr="00416936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099F6D" w14:textId="77777777" w:rsidR="00D85CB2" w:rsidRPr="00F808E4" w:rsidRDefault="00D85CB2" w:rsidP="00416936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KE</w:t>
            </w:r>
          </w:p>
        </w:tc>
        <w:tc>
          <w:tcPr>
            <w:tcW w:w="117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361880" w14:textId="477D6B93" w:rsidR="00D85CB2" w:rsidRPr="00F808E4" w:rsidRDefault="00AA08C9" w:rsidP="00416936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S</w:t>
            </w:r>
            <w:r w:rsidR="00802A80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eckel, David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</w:tcPr>
          <w:p w14:paraId="4956C2BD" w14:textId="77777777" w:rsidR="00D85CB2" w:rsidRPr="00F808E4" w:rsidRDefault="00D85CB2" w:rsidP="00416936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Administration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</w:tcPr>
          <w:p w14:paraId="20799724" w14:textId="450CD410" w:rsidR="00D85CB2" w:rsidRPr="00F808E4" w:rsidRDefault="00D85CB2" w:rsidP="00416936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Institutional lead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A808AE" w14:textId="67DA7D33" w:rsidR="00D85CB2" w:rsidRPr="00F808E4" w:rsidRDefault="00D85CB2" w:rsidP="00416936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Base Grant,</w:t>
            </w: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Inst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 xml:space="preserve"> </w:t>
            </w: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In-Kind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1061FBCB" w14:textId="3CA1B832" w:rsidR="00D85CB2" w:rsidRPr="00F808E4" w:rsidRDefault="00D85CB2" w:rsidP="0041693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0.1</w:t>
            </w:r>
            <w:r w:rsidR="000C75D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1A054289" w14:textId="77777777" w:rsidR="00D85CB2" w:rsidRPr="00F808E4" w:rsidRDefault="00D85CB2" w:rsidP="0041693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56D6468D" w14:textId="77777777" w:rsidR="00D85CB2" w:rsidRPr="00F808E4" w:rsidRDefault="00D85CB2" w:rsidP="0041693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755D85AE" w14:textId="77777777" w:rsidR="00D85CB2" w:rsidRPr="00F808E4" w:rsidRDefault="00D85CB2" w:rsidP="0041693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1FDE6B16" w14:textId="77777777" w:rsidR="00D85CB2" w:rsidRPr="00F808E4" w:rsidRDefault="00D85CB2" w:rsidP="0041693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  <w:vAlign w:val="center"/>
          </w:tcPr>
          <w:p w14:paraId="6ADFED55" w14:textId="77777777" w:rsidR="00D85CB2" w:rsidRPr="00F808E4" w:rsidRDefault="00D85CB2" w:rsidP="0041693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BEDCAC" w14:textId="05F866ED" w:rsidR="00D85CB2" w:rsidRPr="00F808E4" w:rsidRDefault="00D85CB2" w:rsidP="0041693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0.1</w:t>
            </w:r>
            <w:r w:rsidR="000C75D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</w:t>
            </w:r>
          </w:p>
        </w:tc>
      </w:tr>
      <w:tr w:rsidR="000C75DB" w:rsidRPr="00F808E4" w14:paraId="0E2263E8" w14:textId="77777777" w:rsidTr="00416936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811FD7" w14:textId="77777777" w:rsidR="000C75DB" w:rsidRPr="00F808E4" w:rsidRDefault="000C75DB" w:rsidP="00416936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AF57DF" w14:textId="77777777" w:rsidR="000C75DB" w:rsidRDefault="000C75DB" w:rsidP="00416936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</w:tcPr>
          <w:p w14:paraId="53CAB48B" w14:textId="74FFC0C8" w:rsidR="000C75DB" w:rsidRPr="00F808E4" w:rsidRDefault="000C75DB" w:rsidP="00416936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InIce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 xml:space="preserve"> calibration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</w:tcPr>
          <w:p w14:paraId="227D0A9F" w14:textId="7B10450F" w:rsidR="000C75DB" w:rsidRDefault="000C75DB" w:rsidP="006646FB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Ice model, DOM noise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0D2C3C" w14:textId="77777777" w:rsidR="000C75DB" w:rsidRDefault="000C75DB" w:rsidP="00416936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3E66D5A9" w14:textId="77777777" w:rsidR="000C75DB" w:rsidRDefault="000C75DB" w:rsidP="0041693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0A1F8266" w14:textId="77777777" w:rsidR="000C75DB" w:rsidRDefault="000C75DB" w:rsidP="0041693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75DA39E6" w14:textId="77777777" w:rsidR="000C75DB" w:rsidRPr="00F808E4" w:rsidRDefault="000C75DB" w:rsidP="0041693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4FEC2B42" w14:textId="77777777" w:rsidR="000C75DB" w:rsidRPr="00F808E4" w:rsidRDefault="000C75DB" w:rsidP="0041693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324462D0" w14:textId="77777777" w:rsidR="000C75DB" w:rsidRPr="00F808E4" w:rsidRDefault="000C75DB" w:rsidP="0041693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  <w:vAlign w:val="center"/>
          </w:tcPr>
          <w:p w14:paraId="048F8541" w14:textId="52D84448" w:rsidR="000C75DB" w:rsidRPr="00F808E4" w:rsidRDefault="000C75DB" w:rsidP="0041693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0.05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F7D13A" w14:textId="6D168602" w:rsidR="000C75DB" w:rsidRDefault="000C75DB" w:rsidP="0041693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0.05</w:t>
            </w:r>
          </w:p>
        </w:tc>
      </w:tr>
      <w:tr w:rsidR="00AC39DC" w:rsidRPr="00F808E4" w14:paraId="6413962B" w14:textId="77777777" w:rsidTr="00416936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DDE3B8" w14:textId="77777777" w:rsidR="00D85CB2" w:rsidRPr="00F808E4" w:rsidRDefault="00D85CB2" w:rsidP="00416936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2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  <w:vAlign w:val="center"/>
          </w:tcPr>
          <w:p w14:paraId="1F75CF14" w14:textId="64CCF64E" w:rsidR="00D85CB2" w:rsidRPr="00F808E4" w:rsidRDefault="00D85CB2" w:rsidP="00416936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D85CB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SECKEL, DAVID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 xml:space="preserve"> Total</w:t>
            </w:r>
          </w:p>
        </w:tc>
        <w:tc>
          <w:tcPr>
            <w:tcW w:w="189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vAlign w:val="center"/>
          </w:tcPr>
          <w:p w14:paraId="059605D1" w14:textId="041DD915" w:rsidR="00D85CB2" w:rsidRPr="00F808E4" w:rsidRDefault="00D85CB2" w:rsidP="00416936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  <w:vAlign w:val="center"/>
          </w:tcPr>
          <w:p w14:paraId="6769C457" w14:textId="081DA963" w:rsidR="00D85CB2" w:rsidRPr="00F808E4" w:rsidRDefault="00D85CB2" w:rsidP="00416936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  <w:vAlign w:val="center"/>
          </w:tcPr>
          <w:p w14:paraId="5F9E3E41" w14:textId="544FB7B6" w:rsidR="00D85CB2" w:rsidRPr="00F808E4" w:rsidRDefault="00D85CB2" w:rsidP="0041693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1</w:t>
            </w:r>
            <w:r w:rsidR="000C75DB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  <w:vAlign w:val="center"/>
          </w:tcPr>
          <w:p w14:paraId="54C73F18" w14:textId="5D0774C5" w:rsidR="00D85CB2" w:rsidRPr="00F808E4" w:rsidRDefault="00D85CB2" w:rsidP="0041693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  <w:vAlign w:val="center"/>
          </w:tcPr>
          <w:p w14:paraId="7ACC62BE" w14:textId="687D1FF6" w:rsidR="00D85CB2" w:rsidRPr="00F808E4" w:rsidRDefault="00D85CB2" w:rsidP="0041693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  <w:vAlign w:val="center"/>
          </w:tcPr>
          <w:p w14:paraId="0DF509DD" w14:textId="233FFD81" w:rsidR="00D85CB2" w:rsidRPr="00F808E4" w:rsidRDefault="00D85CB2" w:rsidP="0041693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  <w:vAlign w:val="center"/>
          </w:tcPr>
          <w:p w14:paraId="0C881A10" w14:textId="68ED0F3C" w:rsidR="00D85CB2" w:rsidRPr="00F808E4" w:rsidRDefault="00D85CB2" w:rsidP="0041693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  <w:shd w:val="clear" w:color="auto" w:fill="CCFFCC"/>
            <w:vAlign w:val="center"/>
          </w:tcPr>
          <w:p w14:paraId="54307627" w14:textId="27F5B99C" w:rsidR="00D85CB2" w:rsidRPr="00F808E4" w:rsidRDefault="000C75DB" w:rsidP="0041693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0.05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  <w:vAlign w:val="center"/>
          </w:tcPr>
          <w:p w14:paraId="5C5C82D2" w14:textId="66A24625" w:rsidR="00D85CB2" w:rsidRPr="00F808E4" w:rsidRDefault="00D85CB2" w:rsidP="006646FB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 w:rsidR="006646FB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15</w:t>
            </w:r>
          </w:p>
        </w:tc>
      </w:tr>
      <w:tr w:rsidR="00AC39DC" w:rsidRPr="00F808E4" w14:paraId="31063907" w14:textId="77777777" w:rsidTr="00416936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74CE54" w14:textId="77777777" w:rsidR="00D85CB2" w:rsidRPr="00F808E4" w:rsidRDefault="00D85CB2" w:rsidP="00416936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17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1C5D22" w14:textId="7F2F6ABB" w:rsidR="00D85CB2" w:rsidRPr="00F808E4" w:rsidRDefault="00D85CB2" w:rsidP="00416936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S</w:t>
            </w:r>
            <w:r w:rsidR="00802A80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chroeder</w:t>
            </w: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,</w:t>
            </w:r>
            <w:r w:rsidR="00802A80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 xml:space="preserve"> Frank</w:t>
            </w: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52DBB6A" w14:textId="1DFE88BC" w:rsidR="00D85CB2" w:rsidRPr="00F808E4" w:rsidRDefault="00D85CB2" w:rsidP="00416936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 xml:space="preserve">Surface Detectors 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</w:tcPr>
          <w:p w14:paraId="567BB815" w14:textId="7DA85732" w:rsidR="00D85CB2" w:rsidRPr="00F808E4" w:rsidRDefault="00D85CB2" w:rsidP="00416936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C0C8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Surface detector enhancements</w:t>
            </w: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 xml:space="preserve">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51F104" w14:textId="14351277" w:rsidR="00D85CB2" w:rsidRPr="00F808E4" w:rsidRDefault="00D85CB2" w:rsidP="00416936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proofErr w:type="spellStart"/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Inst</w:t>
            </w:r>
            <w:proofErr w:type="spellEnd"/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 xml:space="preserve"> In-Kind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59981C2A" w14:textId="2179A338" w:rsidR="00D85CB2" w:rsidRPr="00F808E4" w:rsidRDefault="00D85CB2" w:rsidP="0041693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3B7D5ECF" w14:textId="5D4FEA58" w:rsidR="00D85CB2" w:rsidRPr="00F808E4" w:rsidRDefault="00D85CB2" w:rsidP="0041693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0.1</w:t>
            </w:r>
            <w:r w:rsidR="0039042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53AB0616" w14:textId="409BF5CA" w:rsidR="00D85CB2" w:rsidRPr="00F808E4" w:rsidRDefault="00D85CB2" w:rsidP="0041693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6315607E" w14:textId="27D052F5" w:rsidR="00D85CB2" w:rsidRPr="00F808E4" w:rsidRDefault="00D85CB2" w:rsidP="0041693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4623AE32" w14:textId="3A310AA5" w:rsidR="00D85CB2" w:rsidRPr="00F808E4" w:rsidRDefault="00D85CB2" w:rsidP="0041693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  <w:vAlign w:val="center"/>
          </w:tcPr>
          <w:p w14:paraId="215D5AB0" w14:textId="77777777" w:rsidR="00D85CB2" w:rsidRPr="00F808E4" w:rsidRDefault="00D85CB2" w:rsidP="0041693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DE87A2" w14:textId="2A07235A" w:rsidR="00D85CB2" w:rsidRPr="00F808E4" w:rsidRDefault="00D85CB2" w:rsidP="0041693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0.1</w:t>
            </w:r>
            <w:r w:rsidR="0039042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5</w:t>
            </w:r>
          </w:p>
        </w:tc>
      </w:tr>
      <w:tr w:rsidR="006646FB" w:rsidRPr="00F808E4" w14:paraId="4091F1A7" w14:textId="77777777" w:rsidTr="00416936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00CC21" w14:textId="77777777" w:rsidR="006646FB" w:rsidRPr="00F808E4" w:rsidRDefault="006646FB" w:rsidP="006646FB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A3C3DC" w14:textId="77777777" w:rsidR="006646FB" w:rsidRDefault="006646FB" w:rsidP="006646FB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19DBFC4" w14:textId="3D2327F1" w:rsidR="006646FB" w:rsidRPr="00F808E4" w:rsidRDefault="004E4EFD" w:rsidP="006646FB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Administration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</w:tcPr>
          <w:p w14:paraId="0BD28AF6" w14:textId="51D547D4" w:rsidR="006646FB" w:rsidRPr="00AC0C8A" w:rsidRDefault="006646FB" w:rsidP="006646FB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TFT Board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29C128" w14:textId="7E3175D7" w:rsidR="006646FB" w:rsidRPr="00F808E4" w:rsidRDefault="006646FB" w:rsidP="006646FB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Inst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 xml:space="preserve"> In-Kind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07E3E171" w14:textId="77777777" w:rsidR="006646FB" w:rsidRPr="00F808E4" w:rsidRDefault="006646FB" w:rsidP="006646FB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4C4C7195" w14:textId="4A82B38A" w:rsidR="006646FB" w:rsidRDefault="006646FB" w:rsidP="006646FB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0.05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2BAE508D" w14:textId="77777777" w:rsidR="006646FB" w:rsidRPr="00F808E4" w:rsidRDefault="006646FB" w:rsidP="006646FB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5954E885" w14:textId="77777777" w:rsidR="006646FB" w:rsidRPr="00F808E4" w:rsidRDefault="006646FB" w:rsidP="006646FB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2969121B" w14:textId="77777777" w:rsidR="006646FB" w:rsidRPr="00F808E4" w:rsidRDefault="006646FB" w:rsidP="006646FB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  <w:vAlign w:val="center"/>
          </w:tcPr>
          <w:p w14:paraId="3EE85CD7" w14:textId="77777777" w:rsidR="006646FB" w:rsidRPr="00F808E4" w:rsidRDefault="006646FB" w:rsidP="006646FB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3E856F" w14:textId="132E877B" w:rsidR="006646FB" w:rsidRDefault="006646FB" w:rsidP="006646FB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0.05</w:t>
            </w:r>
          </w:p>
        </w:tc>
      </w:tr>
      <w:tr w:rsidR="006646FB" w:rsidRPr="00F808E4" w14:paraId="745970A5" w14:textId="77777777" w:rsidTr="00416936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D43D8D" w14:textId="77777777" w:rsidR="006646FB" w:rsidRPr="00F808E4" w:rsidRDefault="006646FB" w:rsidP="006646FB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2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  <w:vAlign w:val="center"/>
          </w:tcPr>
          <w:p w14:paraId="2F4A416F" w14:textId="675A0A3D" w:rsidR="006646FB" w:rsidRPr="00F808E4" w:rsidRDefault="006646FB" w:rsidP="006646FB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SCHROEDER, FRANK Total</w:t>
            </w:r>
          </w:p>
        </w:tc>
        <w:tc>
          <w:tcPr>
            <w:tcW w:w="189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vAlign w:val="center"/>
          </w:tcPr>
          <w:p w14:paraId="4EBD18DD" w14:textId="0447AB18" w:rsidR="006646FB" w:rsidRPr="00F808E4" w:rsidRDefault="006646FB" w:rsidP="006646FB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  <w:vAlign w:val="center"/>
          </w:tcPr>
          <w:p w14:paraId="476FB272" w14:textId="4C7B5E88" w:rsidR="006646FB" w:rsidRPr="00F808E4" w:rsidRDefault="006646FB" w:rsidP="006646FB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  <w:vAlign w:val="center"/>
          </w:tcPr>
          <w:p w14:paraId="231DA94A" w14:textId="33E664B1" w:rsidR="006646FB" w:rsidRPr="00F808E4" w:rsidRDefault="006646FB" w:rsidP="006646FB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  <w:vAlign w:val="center"/>
          </w:tcPr>
          <w:p w14:paraId="43F4489C" w14:textId="210D9DE1" w:rsidR="006646FB" w:rsidRPr="00F808E4" w:rsidRDefault="006646FB" w:rsidP="00B12810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 w:rsidR="00B12810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20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  <w:vAlign w:val="center"/>
          </w:tcPr>
          <w:p w14:paraId="0D926284" w14:textId="0849C329" w:rsidR="006646FB" w:rsidRPr="00F808E4" w:rsidRDefault="006646FB" w:rsidP="006646FB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  <w:vAlign w:val="center"/>
          </w:tcPr>
          <w:p w14:paraId="43DA0D43" w14:textId="42F63C78" w:rsidR="006646FB" w:rsidRPr="00F808E4" w:rsidRDefault="006646FB" w:rsidP="006646FB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  <w:vAlign w:val="center"/>
          </w:tcPr>
          <w:p w14:paraId="1F3B9CBB" w14:textId="10D0BF1C" w:rsidR="006646FB" w:rsidRPr="00F808E4" w:rsidRDefault="006646FB" w:rsidP="006646FB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  <w:shd w:val="clear" w:color="auto" w:fill="CCFFCC"/>
            <w:vAlign w:val="center"/>
          </w:tcPr>
          <w:p w14:paraId="2BA34FBF" w14:textId="77777777" w:rsidR="006646FB" w:rsidRPr="00F808E4" w:rsidRDefault="006646FB" w:rsidP="006646FB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  <w:vAlign w:val="center"/>
          </w:tcPr>
          <w:p w14:paraId="4CF88029" w14:textId="6AC25FFA" w:rsidR="006646FB" w:rsidRPr="00F808E4" w:rsidRDefault="006646FB" w:rsidP="00B12810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 w:rsidR="00B12810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20</w:t>
            </w:r>
          </w:p>
        </w:tc>
      </w:tr>
      <w:tr w:rsidR="004749DA" w:rsidRPr="00F808E4" w14:paraId="5CCB2542" w14:textId="77777777" w:rsidTr="00416936">
        <w:trPr>
          <w:trHeight w:val="255"/>
          <w:jc w:val="center"/>
        </w:trPr>
        <w:tc>
          <w:tcPr>
            <w:tcW w:w="54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AF81C3" w14:textId="77777777" w:rsidR="004749DA" w:rsidRPr="00F808E4" w:rsidRDefault="004749DA" w:rsidP="004749DA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121225" w14:textId="081535C2" w:rsidR="004749DA" w:rsidRPr="00AC0C8A" w:rsidRDefault="004749DA" w:rsidP="004749DA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Stanev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Todor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</w:tcPr>
          <w:p w14:paraId="534EFC64" w14:textId="0B3B0BB4" w:rsidR="004749DA" w:rsidRPr="004749DA" w:rsidRDefault="004749DA" w:rsidP="004749DA">
            <w:pPr>
              <w:suppressAutoHyphens w:val="0"/>
              <w:spacing w:after="0"/>
              <w:rPr>
                <w:rFonts w:ascii="Times New Roman" w:eastAsia="Times New Roman" w:hAnsi="Times New Roman"/>
                <w:color w:val="0070C0"/>
                <w:sz w:val="18"/>
                <w:szCs w:val="18"/>
                <w:lang w:eastAsia="en-US" w:bidi="he-IL"/>
              </w:rPr>
            </w:pPr>
            <w:r w:rsidRPr="004749DA">
              <w:rPr>
                <w:rFonts w:ascii="Times New Roman" w:eastAsia="Times New Roman" w:hAnsi="Times New Roman"/>
                <w:color w:val="0070C0"/>
                <w:sz w:val="18"/>
                <w:szCs w:val="18"/>
                <w:lang w:eastAsia="en-US" w:bidi="he-IL"/>
              </w:rPr>
              <w:t xml:space="preserve">NON-M&amp;O 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</w:tcPr>
          <w:p w14:paraId="18357833" w14:textId="4ECC98FD" w:rsidR="004749DA" w:rsidRPr="00AC0C8A" w:rsidRDefault="004749DA" w:rsidP="004749DA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 xml:space="preserve">Atmospheric leptons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50F745" w14:textId="74C81853" w:rsidR="004749DA" w:rsidRPr="00F808E4" w:rsidRDefault="004749DA" w:rsidP="004749DA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Base Grant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7B2AFB7D" w14:textId="77777777" w:rsidR="004749DA" w:rsidRPr="00F808E4" w:rsidRDefault="004749DA" w:rsidP="004749DA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3AFEDA0E" w14:textId="1A84D58F" w:rsidR="004749DA" w:rsidRPr="00F808E4" w:rsidRDefault="004749DA" w:rsidP="004749DA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5E001770" w14:textId="77777777" w:rsidR="004749DA" w:rsidRPr="00F808E4" w:rsidRDefault="004749DA" w:rsidP="004749DA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4490010C" w14:textId="73B11F42" w:rsidR="004749DA" w:rsidRPr="00F808E4" w:rsidRDefault="004749DA" w:rsidP="004749DA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63850FA2" w14:textId="77777777" w:rsidR="004749DA" w:rsidRPr="00F808E4" w:rsidRDefault="004749DA" w:rsidP="004749DA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  <w:vAlign w:val="center"/>
          </w:tcPr>
          <w:p w14:paraId="02B5B7BC" w14:textId="0B87CC31" w:rsidR="004749DA" w:rsidRPr="00F808E4" w:rsidRDefault="004749DA" w:rsidP="004749DA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5660C5" w14:textId="6A6DA60A" w:rsidR="004749DA" w:rsidRPr="00F808E4" w:rsidRDefault="004749DA" w:rsidP="004749DA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</w:tr>
      <w:tr w:rsidR="006646FB" w:rsidRPr="00F808E4" w14:paraId="3A542082" w14:textId="77777777" w:rsidTr="00416936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EF6D64" w14:textId="77777777" w:rsidR="006646FB" w:rsidRPr="00F808E4" w:rsidRDefault="006646FB" w:rsidP="006646FB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2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  <w:vAlign w:val="center"/>
          </w:tcPr>
          <w:p w14:paraId="4D444E20" w14:textId="4DC17B10" w:rsidR="006646FB" w:rsidRPr="00F808E4" w:rsidRDefault="006646FB" w:rsidP="006646FB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STANEV, TODOR Total</w:t>
            </w:r>
          </w:p>
        </w:tc>
        <w:tc>
          <w:tcPr>
            <w:tcW w:w="189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vAlign w:val="center"/>
          </w:tcPr>
          <w:p w14:paraId="5075EF53" w14:textId="77777777" w:rsidR="006646FB" w:rsidRPr="00F808E4" w:rsidRDefault="006646FB" w:rsidP="006646FB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  <w:vAlign w:val="center"/>
          </w:tcPr>
          <w:p w14:paraId="576B2ADA" w14:textId="77777777" w:rsidR="006646FB" w:rsidRPr="00F808E4" w:rsidRDefault="006646FB" w:rsidP="006646FB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  <w:vAlign w:val="center"/>
          </w:tcPr>
          <w:p w14:paraId="4557D605" w14:textId="0D250909" w:rsidR="006646FB" w:rsidRPr="00F808E4" w:rsidRDefault="006646FB" w:rsidP="006646FB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  <w:vAlign w:val="center"/>
          </w:tcPr>
          <w:p w14:paraId="55BA5C13" w14:textId="062502E9" w:rsidR="006646FB" w:rsidRPr="00F808E4" w:rsidRDefault="006646FB" w:rsidP="006646FB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  <w:vAlign w:val="center"/>
          </w:tcPr>
          <w:p w14:paraId="696B3212" w14:textId="77777777" w:rsidR="006646FB" w:rsidRPr="00F808E4" w:rsidRDefault="006646FB" w:rsidP="006646FB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  <w:vAlign w:val="center"/>
          </w:tcPr>
          <w:p w14:paraId="506CCF54" w14:textId="51F4D23C" w:rsidR="006646FB" w:rsidRPr="00F808E4" w:rsidRDefault="006646FB" w:rsidP="006646FB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  <w:vAlign w:val="center"/>
          </w:tcPr>
          <w:p w14:paraId="795AADD7" w14:textId="77777777" w:rsidR="006646FB" w:rsidRPr="00F808E4" w:rsidRDefault="006646FB" w:rsidP="006646FB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  <w:shd w:val="clear" w:color="auto" w:fill="CCFFCC"/>
            <w:vAlign w:val="center"/>
          </w:tcPr>
          <w:p w14:paraId="26CC19A0" w14:textId="0F768C66" w:rsidR="006646FB" w:rsidRPr="00F808E4" w:rsidRDefault="006646FB" w:rsidP="006646FB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  <w:vAlign w:val="center"/>
          </w:tcPr>
          <w:p w14:paraId="7EFFE72A" w14:textId="6D090E4D" w:rsidR="006646FB" w:rsidRPr="00F808E4" w:rsidRDefault="006646FB" w:rsidP="006646FB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</w:tr>
      <w:tr w:rsidR="004749DA" w:rsidRPr="00F808E4" w14:paraId="45AA3F85" w14:textId="77777777" w:rsidTr="00416936">
        <w:trPr>
          <w:trHeight w:val="255"/>
          <w:jc w:val="center"/>
        </w:trPr>
        <w:tc>
          <w:tcPr>
            <w:tcW w:w="54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674CBC" w14:textId="77777777" w:rsidR="004749DA" w:rsidRPr="00F808E4" w:rsidRDefault="004749DA" w:rsidP="004749DA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F7C7E6" w14:textId="52766101" w:rsidR="004749DA" w:rsidRPr="00F808E4" w:rsidRDefault="004749DA" w:rsidP="004749DA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Holder, Jamie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</w:tcPr>
          <w:p w14:paraId="04BCA949" w14:textId="07CBD877" w:rsidR="004749DA" w:rsidRPr="004749DA" w:rsidRDefault="004749DA" w:rsidP="004749DA">
            <w:pPr>
              <w:suppressAutoHyphens w:val="0"/>
              <w:spacing w:after="0"/>
              <w:rPr>
                <w:rFonts w:ascii="Times New Roman" w:eastAsia="Times New Roman" w:hAnsi="Times New Roman"/>
                <w:color w:val="0070C0"/>
                <w:sz w:val="18"/>
                <w:szCs w:val="18"/>
                <w:lang w:eastAsia="en-US" w:bidi="he-IL"/>
              </w:rPr>
            </w:pPr>
            <w:r w:rsidRPr="004749DA">
              <w:rPr>
                <w:rFonts w:ascii="Times New Roman" w:eastAsia="Times New Roman" w:hAnsi="Times New Roman"/>
                <w:color w:val="0070C0"/>
                <w:sz w:val="18"/>
                <w:szCs w:val="18"/>
                <w:lang w:eastAsia="en-US" w:bidi="he-IL"/>
              </w:rPr>
              <w:t xml:space="preserve">NON-M&amp;O 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</w:tcPr>
          <w:p w14:paraId="0D0C0E5F" w14:textId="3BC946F6" w:rsidR="004749DA" w:rsidRPr="00F808E4" w:rsidRDefault="004749DA" w:rsidP="004749DA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Coordination with VERITAS/CTA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901473" w14:textId="003B0587" w:rsidR="004749DA" w:rsidRPr="00F808E4" w:rsidRDefault="004749DA" w:rsidP="004749DA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proofErr w:type="spellStart"/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I</w:t>
            </w: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nst</w:t>
            </w:r>
            <w:proofErr w:type="spellEnd"/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 xml:space="preserve"> In-Kind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0C6D53A0" w14:textId="794C38D6" w:rsidR="004749DA" w:rsidRPr="00F808E4" w:rsidRDefault="004749DA" w:rsidP="004749DA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592DDE6A" w14:textId="07D3679E" w:rsidR="004749DA" w:rsidRPr="00F808E4" w:rsidRDefault="004749DA" w:rsidP="004749DA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4FBA78AD" w14:textId="77777777" w:rsidR="004749DA" w:rsidRPr="00F808E4" w:rsidRDefault="004749DA" w:rsidP="004749DA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3FB45B77" w14:textId="03F4268A" w:rsidR="004749DA" w:rsidRPr="004749DA" w:rsidRDefault="004749DA" w:rsidP="004749DA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0525BD2D" w14:textId="77777777" w:rsidR="004749DA" w:rsidRPr="00F808E4" w:rsidRDefault="004749DA" w:rsidP="004749DA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  <w:vAlign w:val="center"/>
          </w:tcPr>
          <w:p w14:paraId="13D70BC4" w14:textId="77777777" w:rsidR="004749DA" w:rsidRPr="00F808E4" w:rsidRDefault="004749DA" w:rsidP="004749DA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EB1C52" w14:textId="383235F1" w:rsidR="004749DA" w:rsidRPr="00F808E4" w:rsidRDefault="004749DA" w:rsidP="004749DA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</w:tr>
      <w:tr w:rsidR="004749DA" w:rsidRPr="00F808E4" w14:paraId="0E2F3A55" w14:textId="77777777" w:rsidTr="00416936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47803536" w14:textId="7184A346" w:rsidR="004749DA" w:rsidRPr="00F808E4" w:rsidRDefault="004749DA" w:rsidP="004749DA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2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  <w:vAlign w:val="center"/>
          </w:tcPr>
          <w:p w14:paraId="1C8644D1" w14:textId="215DE4AC" w:rsidR="004749DA" w:rsidRPr="00F808E4" w:rsidRDefault="004749DA" w:rsidP="004749DA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HOLDER, JAMIE Total</w:t>
            </w:r>
          </w:p>
        </w:tc>
        <w:tc>
          <w:tcPr>
            <w:tcW w:w="189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vAlign w:val="center"/>
          </w:tcPr>
          <w:p w14:paraId="660AC47D" w14:textId="1707DB1A" w:rsidR="004749DA" w:rsidRPr="00F808E4" w:rsidRDefault="004749DA" w:rsidP="004749DA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  <w:vAlign w:val="center"/>
          </w:tcPr>
          <w:p w14:paraId="4620E2F3" w14:textId="236D3E54" w:rsidR="004749DA" w:rsidRPr="00F808E4" w:rsidRDefault="004749DA" w:rsidP="004749DA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  <w:vAlign w:val="center"/>
          </w:tcPr>
          <w:p w14:paraId="76AF618F" w14:textId="749122BB" w:rsidR="004749DA" w:rsidRPr="00F808E4" w:rsidRDefault="004749DA" w:rsidP="004749DA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  <w:vAlign w:val="center"/>
          </w:tcPr>
          <w:p w14:paraId="413EB09F" w14:textId="6B222842" w:rsidR="004749DA" w:rsidRPr="00F808E4" w:rsidRDefault="004749DA" w:rsidP="004749DA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  <w:vAlign w:val="center"/>
          </w:tcPr>
          <w:p w14:paraId="1D0A9F67" w14:textId="20250FD7" w:rsidR="004749DA" w:rsidRPr="00F808E4" w:rsidRDefault="004749DA" w:rsidP="004749DA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  <w:vAlign w:val="center"/>
          </w:tcPr>
          <w:p w14:paraId="3B91EB84" w14:textId="48DD65C6" w:rsidR="004749DA" w:rsidRPr="00F808E4" w:rsidRDefault="004749DA" w:rsidP="004749DA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  <w:vAlign w:val="center"/>
          </w:tcPr>
          <w:p w14:paraId="6804EA29" w14:textId="70963F62" w:rsidR="004749DA" w:rsidRPr="00F808E4" w:rsidRDefault="004749DA" w:rsidP="004749DA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1F98247A" w14:textId="77777777" w:rsidR="004749DA" w:rsidRPr="00F808E4" w:rsidRDefault="004749DA" w:rsidP="004749DA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noWrap/>
            <w:vAlign w:val="center"/>
          </w:tcPr>
          <w:p w14:paraId="2ABC2048" w14:textId="7C2D6538" w:rsidR="004749DA" w:rsidRPr="00F808E4" w:rsidRDefault="004749DA" w:rsidP="004749DA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</w:tr>
      <w:tr w:rsidR="004749DA" w:rsidRPr="00F808E4" w14:paraId="5B30B4BF" w14:textId="77777777" w:rsidTr="00416936">
        <w:trPr>
          <w:trHeight w:val="255"/>
          <w:jc w:val="center"/>
        </w:trPr>
        <w:tc>
          <w:tcPr>
            <w:tcW w:w="54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53A0F7" w14:textId="701DD034" w:rsidR="004749DA" w:rsidRPr="00F808E4" w:rsidRDefault="004749DA" w:rsidP="004749DA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5300CB" w14:textId="49692374" w:rsidR="004749DA" w:rsidRPr="00F808E4" w:rsidRDefault="004749DA" w:rsidP="004749DA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proofErr w:type="spellStart"/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E</w:t>
            </w: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venson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, Paul</w:t>
            </w: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</w:tcPr>
          <w:p w14:paraId="29523627" w14:textId="5F7BBB1F" w:rsidR="004749DA" w:rsidRPr="004749DA" w:rsidRDefault="004749DA" w:rsidP="004749DA">
            <w:pPr>
              <w:suppressAutoHyphens w:val="0"/>
              <w:spacing w:after="0"/>
              <w:rPr>
                <w:rFonts w:ascii="Times New Roman" w:eastAsia="Times New Roman" w:hAnsi="Times New Roman"/>
                <w:color w:val="0070C0"/>
                <w:sz w:val="18"/>
                <w:szCs w:val="18"/>
                <w:lang w:eastAsia="en-US" w:bidi="he-IL"/>
              </w:rPr>
            </w:pPr>
            <w:r w:rsidRPr="004749DA">
              <w:rPr>
                <w:rFonts w:ascii="Times New Roman" w:eastAsia="Times New Roman" w:hAnsi="Times New Roman"/>
                <w:color w:val="0070C0"/>
                <w:sz w:val="18"/>
                <w:szCs w:val="18"/>
                <w:lang w:eastAsia="en-US" w:bidi="he-IL"/>
              </w:rPr>
              <w:t xml:space="preserve">NON-M&amp;O 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</w:tcPr>
          <w:p w14:paraId="210DB82C" w14:textId="7D837369" w:rsidR="004749DA" w:rsidRPr="00F808E4" w:rsidRDefault="004749DA" w:rsidP="004749DA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 xml:space="preserve">Coordinating use of 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heliospheric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 xml:space="preserve"> dataset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5F3DC3" w14:textId="734FB853" w:rsidR="004749DA" w:rsidRPr="00F808E4" w:rsidRDefault="004749DA" w:rsidP="004749DA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proofErr w:type="spellStart"/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Inst</w:t>
            </w:r>
            <w:proofErr w:type="spellEnd"/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 xml:space="preserve"> In-Kind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2ED12A26" w14:textId="18868080" w:rsidR="004749DA" w:rsidRPr="00F808E4" w:rsidRDefault="004749DA" w:rsidP="004749DA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294AB226" w14:textId="77777777" w:rsidR="004749DA" w:rsidRPr="00F808E4" w:rsidRDefault="004749DA" w:rsidP="004749DA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31A11414" w14:textId="77777777" w:rsidR="004749DA" w:rsidRPr="00F808E4" w:rsidRDefault="004749DA" w:rsidP="004749DA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0B8C068E" w14:textId="77777777" w:rsidR="004749DA" w:rsidRPr="00F808E4" w:rsidRDefault="004749DA" w:rsidP="004749DA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15E42D69" w14:textId="77777777" w:rsidR="004749DA" w:rsidRPr="00F808E4" w:rsidRDefault="004749DA" w:rsidP="004749DA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  <w:vAlign w:val="center"/>
          </w:tcPr>
          <w:p w14:paraId="6DAED4FB" w14:textId="77777777" w:rsidR="004749DA" w:rsidRPr="00F808E4" w:rsidRDefault="004749DA" w:rsidP="004749DA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2D9818" w14:textId="7EEE56D7" w:rsidR="004749DA" w:rsidRPr="00F808E4" w:rsidRDefault="004749DA" w:rsidP="004749DA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</w:tr>
      <w:tr w:rsidR="004749DA" w:rsidRPr="00BC537E" w14:paraId="03D7B9A6" w14:textId="77777777" w:rsidTr="00416936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5E52AF" w14:textId="77777777" w:rsidR="004749DA" w:rsidRPr="00BC537E" w:rsidRDefault="004749DA" w:rsidP="004749DA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BC537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2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  <w:vAlign w:val="center"/>
          </w:tcPr>
          <w:p w14:paraId="0F9709C6" w14:textId="45FCAF58" w:rsidR="004749DA" w:rsidRPr="00BC537E" w:rsidRDefault="004749DA" w:rsidP="004749DA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BC537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EVENSON, PAUL Total</w:t>
            </w:r>
          </w:p>
        </w:tc>
        <w:tc>
          <w:tcPr>
            <w:tcW w:w="189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vAlign w:val="center"/>
          </w:tcPr>
          <w:p w14:paraId="305EB0B2" w14:textId="63449AB9" w:rsidR="004749DA" w:rsidRPr="00BC537E" w:rsidRDefault="004749DA" w:rsidP="004749DA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BC537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17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  <w:vAlign w:val="center"/>
          </w:tcPr>
          <w:p w14:paraId="3BAD663F" w14:textId="7C71C06A" w:rsidR="004749DA" w:rsidRPr="00BC537E" w:rsidRDefault="004749DA" w:rsidP="004749DA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BC537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  <w:vAlign w:val="center"/>
          </w:tcPr>
          <w:p w14:paraId="0638409A" w14:textId="22ECB692" w:rsidR="004749DA" w:rsidRPr="00BC537E" w:rsidRDefault="004749DA" w:rsidP="004749DA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  <w:vAlign w:val="center"/>
          </w:tcPr>
          <w:p w14:paraId="371312E3" w14:textId="07BD91F0" w:rsidR="004749DA" w:rsidRPr="00BC537E" w:rsidRDefault="004749DA" w:rsidP="004749DA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  <w:vAlign w:val="center"/>
          </w:tcPr>
          <w:p w14:paraId="71C8581E" w14:textId="21D92853" w:rsidR="004749DA" w:rsidRPr="00BC537E" w:rsidRDefault="004749DA" w:rsidP="004749DA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  <w:vAlign w:val="center"/>
          </w:tcPr>
          <w:p w14:paraId="2DE965F2" w14:textId="432948C3" w:rsidR="004749DA" w:rsidRPr="00BC537E" w:rsidRDefault="004749DA" w:rsidP="004749DA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  <w:vAlign w:val="center"/>
          </w:tcPr>
          <w:p w14:paraId="6DF8AFE1" w14:textId="421BE4E7" w:rsidR="004749DA" w:rsidRPr="00BC537E" w:rsidRDefault="004749DA" w:rsidP="004749DA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  <w:shd w:val="clear" w:color="auto" w:fill="CCFFCC"/>
            <w:vAlign w:val="center"/>
          </w:tcPr>
          <w:p w14:paraId="78804910" w14:textId="77777777" w:rsidR="004749DA" w:rsidRPr="00BC537E" w:rsidRDefault="004749DA" w:rsidP="004749DA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  <w:vAlign w:val="center"/>
          </w:tcPr>
          <w:p w14:paraId="6C7FF49A" w14:textId="7AFC74DB" w:rsidR="004749DA" w:rsidRPr="00BC537E" w:rsidRDefault="004749DA" w:rsidP="004749DA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</w:tr>
      <w:tr w:rsidR="004749DA" w:rsidRPr="00F808E4" w14:paraId="51226691" w14:textId="77777777" w:rsidTr="00416936">
        <w:trPr>
          <w:trHeight w:val="255"/>
          <w:jc w:val="center"/>
        </w:trPr>
        <w:tc>
          <w:tcPr>
            <w:tcW w:w="54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10E75A" w14:textId="77777777" w:rsidR="004749DA" w:rsidRPr="00F808E4" w:rsidRDefault="004749DA" w:rsidP="004749DA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88304D" w14:textId="6BC377D3" w:rsidR="004749DA" w:rsidRPr="00F808E4" w:rsidRDefault="004749DA" w:rsidP="004749DA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Gaisser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, Tom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</w:tcPr>
          <w:p w14:paraId="68B1D42F" w14:textId="224F7FEB" w:rsidR="004749DA" w:rsidRPr="004749DA" w:rsidRDefault="004749DA" w:rsidP="004749DA">
            <w:pPr>
              <w:suppressAutoHyphens w:val="0"/>
              <w:spacing w:after="0"/>
              <w:rPr>
                <w:rFonts w:ascii="Times New Roman" w:eastAsia="Times New Roman" w:hAnsi="Times New Roman"/>
                <w:color w:val="0070C0"/>
                <w:sz w:val="18"/>
                <w:szCs w:val="18"/>
                <w:lang w:eastAsia="en-US" w:bidi="he-IL"/>
              </w:rPr>
            </w:pPr>
            <w:r w:rsidRPr="004749DA">
              <w:rPr>
                <w:rFonts w:ascii="Times New Roman" w:eastAsia="Times New Roman" w:hAnsi="Times New Roman"/>
                <w:color w:val="0070C0"/>
                <w:sz w:val="18"/>
                <w:szCs w:val="18"/>
                <w:lang w:eastAsia="en-US" w:bidi="he-IL"/>
              </w:rPr>
              <w:t xml:space="preserve">NON-M&amp;O 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</w:tcPr>
          <w:p w14:paraId="12647CA5" w14:textId="4AEE7880" w:rsidR="004749DA" w:rsidRPr="00F808E4" w:rsidRDefault="004749DA" w:rsidP="004749DA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Atmospheric leptons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0E6FAD" w14:textId="62AA762E" w:rsidR="004749DA" w:rsidRPr="007F14F0" w:rsidRDefault="004749DA" w:rsidP="004749DA">
            <w:pPr>
              <w:suppressAutoHyphens w:val="0"/>
              <w:spacing w:after="0"/>
              <w:rPr>
                <w:rFonts w:ascii="Times New Roman" w:eastAsia="Times New Roman" w:hAnsi="Times New Roman"/>
                <w:color w:val="0070C0"/>
                <w:sz w:val="18"/>
                <w:szCs w:val="18"/>
                <w:lang w:eastAsia="en-US" w:bidi="he-IL"/>
              </w:rPr>
            </w:pPr>
            <w:r w:rsidRPr="007F14F0">
              <w:rPr>
                <w:rFonts w:ascii="Times New Roman" w:eastAsia="Times New Roman" w:hAnsi="Times New Roman"/>
                <w:color w:val="0070C0"/>
                <w:sz w:val="18"/>
                <w:szCs w:val="18"/>
                <w:lang w:eastAsia="en-US" w:bidi="he-IL"/>
              </w:rPr>
              <w:t>Emeritus, No cost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28DF205B" w14:textId="623FAF16" w:rsidR="004749DA" w:rsidRPr="00F808E4" w:rsidRDefault="004749DA" w:rsidP="004749DA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12E91B1A" w14:textId="4187A749" w:rsidR="004749DA" w:rsidRPr="00F808E4" w:rsidRDefault="004749DA" w:rsidP="004749DA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13C17855" w14:textId="00F7E7E3" w:rsidR="004749DA" w:rsidRPr="00F808E4" w:rsidRDefault="004749DA" w:rsidP="004749DA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00321E17" w14:textId="3D47CE5A" w:rsidR="004749DA" w:rsidRPr="00F808E4" w:rsidRDefault="004749DA" w:rsidP="004749DA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1DB8F73A" w14:textId="4E1B1B6C" w:rsidR="004749DA" w:rsidRPr="00F808E4" w:rsidRDefault="004749DA" w:rsidP="004749DA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  <w:vAlign w:val="center"/>
          </w:tcPr>
          <w:p w14:paraId="12F67902" w14:textId="12A48F53" w:rsidR="004749DA" w:rsidRPr="00F808E4" w:rsidRDefault="004749DA" w:rsidP="004749DA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F13F9E" w14:textId="6E24BE47" w:rsidR="004749DA" w:rsidRPr="00F808E4" w:rsidRDefault="004749DA" w:rsidP="004749DA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</w:tr>
      <w:tr w:rsidR="004749DA" w:rsidRPr="00BC537E" w14:paraId="06B414A0" w14:textId="77777777" w:rsidTr="00416936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2FC59E2C" w14:textId="77777777" w:rsidR="004749DA" w:rsidRPr="00BC537E" w:rsidRDefault="004749DA" w:rsidP="004749DA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BC537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2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  <w:vAlign w:val="center"/>
          </w:tcPr>
          <w:p w14:paraId="4B51BB20" w14:textId="724C8567" w:rsidR="004749DA" w:rsidRPr="00BC537E" w:rsidRDefault="004749DA" w:rsidP="004749DA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BC537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GAISSER, TOM Total</w:t>
            </w:r>
          </w:p>
        </w:tc>
        <w:tc>
          <w:tcPr>
            <w:tcW w:w="189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vAlign w:val="center"/>
          </w:tcPr>
          <w:p w14:paraId="19849CDC" w14:textId="7CA6C470" w:rsidR="004749DA" w:rsidRPr="00BC537E" w:rsidRDefault="004749DA" w:rsidP="004749DA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BC537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17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  <w:vAlign w:val="center"/>
          </w:tcPr>
          <w:p w14:paraId="0F825C6C" w14:textId="24CAFEFD" w:rsidR="004749DA" w:rsidRPr="00BC537E" w:rsidRDefault="004749DA" w:rsidP="004749DA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BC537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  <w:vAlign w:val="center"/>
          </w:tcPr>
          <w:p w14:paraId="17204D11" w14:textId="74A1440A" w:rsidR="004749DA" w:rsidRPr="00BC537E" w:rsidRDefault="004749DA" w:rsidP="004749DA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  <w:vAlign w:val="center"/>
          </w:tcPr>
          <w:p w14:paraId="4D3930A2" w14:textId="742BE1DD" w:rsidR="004749DA" w:rsidRPr="00BC537E" w:rsidRDefault="004749DA" w:rsidP="004749DA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  <w:vAlign w:val="center"/>
          </w:tcPr>
          <w:p w14:paraId="260B9E2E" w14:textId="09C56121" w:rsidR="004749DA" w:rsidRPr="00BC537E" w:rsidRDefault="004749DA" w:rsidP="004749DA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  <w:vAlign w:val="center"/>
          </w:tcPr>
          <w:p w14:paraId="26C010B2" w14:textId="3B6D2AED" w:rsidR="004749DA" w:rsidRPr="00BC537E" w:rsidRDefault="004749DA" w:rsidP="004749DA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  <w:vAlign w:val="center"/>
          </w:tcPr>
          <w:p w14:paraId="314D492B" w14:textId="6EC4AA47" w:rsidR="004749DA" w:rsidRPr="00BC537E" w:rsidRDefault="004749DA" w:rsidP="004749DA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7E4BA1B3" w14:textId="2F627238" w:rsidR="004749DA" w:rsidRPr="004E4EFD" w:rsidRDefault="004749DA" w:rsidP="004749DA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noWrap/>
            <w:vAlign w:val="center"/>
          </w:tcPr>
          <w:p w14:paraId="7CFCBB8D" w14:textId="0C2981BA" w:rsidR="004749DA" w:rsidRPr="004E4EFD" w:rsidRDefault="004749DA" w:rsidP="004749DA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</w:tr>
      <w:tr w:rsidR="004749DA" w:rsidRPr="00F808E4" w14:paraId="29B138B3" w14:textId="77777777" w:rsidTr="00416936">
        <w:trPr>
          <w:trHeight w:val="25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4587F01A" w14:textId="77777777" w:rsidR="004749DA" w:rsidRPr="00F808E4" w:rsidRDefault="004749DA" w:rsidP="004749DA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SC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0B12F535" w14:textId="5A7A2FB8" w:rsidR="004749DA" w:rsidRPr="00F808E4" w:rsidRDefault="004749DA" w:rsidP="004749DA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Tilav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Serap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</w:tcPr>
          <w:p w14:paraId="7155AAF9" w14:textId="5A983317" w:rsidR="004749DA" w:rsidRPr="00F808E4" w:rsidRDefault="004749DA" w:rsidP="004749DA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 xml:space="preserve">Surface Detectors 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</w:tcPr>
          <w:p w14:paraId="7E8CFF8D" w14:textId="77777777" w:rsidR="004749DA" w:rsidRPr="00F808E4" w:rsidRDefault="004749DA" w:rsidP="004749DA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 xml:space="preserve">Coordinate </w:t>
            </w:r>
            <w:proofErr w:type="spellStart"/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IceTop</w:t>
            </w:r>
            <w:proofErr w:type="spellEnd"/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 xml:space="preserve"> Operations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34B00C" w14:textId="77777777" w:rsidR="004749DA" w:rsidRPr="00F808E4" w:rsidRDefault="004749DA" w:rsidP="004749DA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NSF M&amp;O Core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3A527E86" w14:textId="77777777" w:rsidR="004749DA" w:rsidRPr="00F808E4" w:rsidRDefault="004749DA" w:rsidP="004749DA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09CC9D12" w14:textId="20826AFD" w:rsidR="004749DA" w:rsidRPr="00F808E4" w:rsidRDefault="004749DA" w:rsidP="004749DA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0.30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09B28379" w14:textId="77777777" w:rsidR="004749DA" w:rsidRPr="00F808E4" w:rsidRDefault="004749DA" w:rsidP="004749DA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206A7AD2" w14:textId="77777777" w:rsidR="004749DA" w:rsidRPr="00F808E4" w:rsidRDefault="004749DA" w:rsidP="004749DA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2FF6972B" w14:textId="7E3643AF" w:rsidR="004749DA" w:rsidRPr="00F808E4" w:rsidRDefault="004749DA" w:rsidP="004749DA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  <w:vAlign w:val="center"/>
          </w:tcPr>
          <w:p w14:paraId="7CD09F33" w14:textId="77777777" w:rsidR="004749DA" w:rsidRPr="00F808E4" w:rsidRDefault="004749DA" w:rsidP="004749DA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120E09" w14:textId="6F79ADB9" w:rsidR="004749DA" w:rsidRPr="00F808E4" w:rsidRDefault="004749DA" w:rsidP="004749DA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30</w:t>
            </w:r>
          </w:p>
        </w:tc>
      </w:tr>
      <w:tr w:rsidR="004749DA" w:rsidRPr="00F808E4" w14:paraId="0E69F031" w14:textId="77777777" w:rsidTr="00416936">
        <w:trPr>
          <w:trHeight w:val="255"/>
          <w:jc w:val="center"/>
        </w:trPr>
        <w:tc>
          <w:tcPr>
            <w:tcW w:w="54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157E04" w14:textId="77777777" w:rsidR="004749DA" w:rsidRPr="00F808E4" w:rsidRDefault="004749DA" w:rsidP="004749DA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17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902211" w14:textId="77777777" w:rsidR="004749DA" w:rsidRPr="00F808E4" w:rsidRDefault="004749DA" w:rsidP="004749DA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</w:tcPr>
          <w:p w14:paraId="0F77AC03" w14:textId="45BBFED2" w:rsidR="004749DA" w:rsidRPr="00F808E4" w:rsidRDefault="004749DA" w:rsidP="004749DA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Detector Monitoring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</w:tcPr>
          <w:p w14:paraId="7D0EADA7" w14:textId="013781E2" w:rsidR="004749DA" w:rsidRPr="00F808E4" w:rsidRDefault="004749DA" w:rsidP="004749DA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Data monitoring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28D335" w14:textId="58B734D2" w:rsidR="004749DA" w:rsidRPr="00F808E4" w:rsidRDefault="004749DA" w:rsidP="004749DA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NSF M&amp;O Core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343B75B1" w14:textId="77777777" w:rsidR="004749DA" w:rsidRPr="00F808E4" w:rsidRDefault="004749DA" w:rsidP="004749DA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681ECE2E" w14:textId="4862F83E" w:rsidR="004749DA" w:rsidRPr="00F808E4" w:rsidRDefault="004749DA" w:rsidP="004749DA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20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00D8B479" w14:textId="77777777" w:rsidR="004749DA" w:rsidRPr="00F808E4" w:rsidRDefault="004749DA" w:rsidP="004749DA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14903FCE" w14:textId="77777777" w:rsidR="004749DA" w:rsidRPr="00F808E4" w:rsidRDefault="004749DA" w:rsidP="004749DA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7CEC7E00" w14:textId="21E6A5B8" w:rsidR="004749DA" w:rsidRPr="00F808E4" w:rsidRDefault="004749DA" w:rsidP="004749DA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  <w:vAlign w:val="center"/>
          </w:tcPr>
          <w:p w14:paraId="26C33308" w14:textId="444A5CB8" w:rsidR="004749DA" w:rsidRPr="00F808E4" w:rsidRDefault="004749DA" w:rsidP="004749DA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AACC3D" w14:textId="4C555C39" w:rsidR="004749DA" w:rsidRPr="00F808E4" w:rsidRDefault="004749DA" w:rsidP="004749DA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20</w:t>
            </w:r>
          </w:p>
        </w:tc>
      </w:tr>
      <w:tr w:rsidR="004749DA" w:rsidRPr="00F808E4" w14:paraId="4A7B6282" w14:textId="77777777" w:rsidTr="00416936">
        <w:trPr>
          <w:trHeight w:val="255"/>
          <w:jc w:val="center"/>
        </w:trPr>
        <w:tc>
          <w:tcPr>
            <w:tcW w:w="54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A054C1" w14:textId="77777777" w:rsidR="004749DA" w:rsidRPr="00F808E4" w:rsidRDefault="004749DA" w:rsidP="004749DA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17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E04D07" w14:textId="77777777" w:rsidR="004749DA" w:rsidRPr="00F808E4" w:rsidRDefault="004749DA" w:rsidP="004749DA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</w:tcPr>
          <w:p w14:paraId="1BF7D904" w14:textId="27912758" w:rsidR="004749DA" w:rsidRDefault="004749DA" w:rsidP="004749DA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Administration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</w:tcPr>
          <w:p w14:paraId="0E4D2F45" w14:textId="069F218E" w:rsidR="004749DA" w:rsidRDefault="004749DA" w:rsidP="004749DA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 xml:space="preserve">ICC member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1B221D" w14:textId="7FFD78C3" w:rsidR="004749DA" w:rsidRDefault="004749DA" w:rsidP="004749DA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NSF M&amp;O Core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25F88748" w14:textId="4F928880" w:rsidR="004749DA" w:rsidRDefault="004749DA" w:rsidP="004749DA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0.05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4A6A9957" w14:textId="77777777" w:rsidR="004749DA" w:rsidRPr="00F808E4" w:rsidRDefault="004749DA" w:rsidP="004749DA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768983AE" w14:textId="77777777" w:rsidR="004749DA" w:rsidRPr="00F808E4" w:rsidRDefault="004749DA" w:rsidP="004749DA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148DABB1" w14:textId="77777777" w:rsidR="004749DA" w:rsidRPr="00F808E4" w:rsidRDefault="004749DA" w:rsidP="004749DA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1A0053FC" w14:textId="77777777" w:rsidR="004749DA" w:rsidRPr="00F808E4" w:rsidRDefault="004749DA" w:rsidP="004749DA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  <w:vAlign w:val="center"/>
          </w:tcPr>
          <w:p w14:paraId="19A2A43F" w14:textId="77777777" w:rsidR="004749DA" w:rsidRPr="00F808E4" w:rsidRDefault="004749DA" w:rsidP="004749DA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83B31F" w14:textId="438B7788" w:rsidR="004749DA" w:rsidRDefault="004749DA" w:rsidP="004749DA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0.05</w:t>
            </w:r>
          </w:p>
        </w:tc>
      </w:tr>
      <w:tr w:rsidR="004749DA" w:rsidRPr="00F808E4" w14:paraId="0A9159F3" w14:textId="77777777" w:rsidTr="00416936">
        <w:trPr>
          <w:trHeight w:val="255"/>
          <w:jc w:val="center"/>
        </w:trPr>
        <w:tc>
          <w:tcPr>
            <w:tcW w:w="54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E69333" w14:textId="77777777" w:rsidR="004749DA" w:rsidRPr="00F808E4" w:rsidRDefault="004749DA" w:rsidP="004749DA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17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A9E871" w14:textId="77777777" w:rsidR="004749DA" w:rsidRPr="00F808E4" w:rsidRDefault="004749DA" w:rsidP="004749DA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</w:tcPr>
          <w:p w14:paraId="4746F385" w14:textId="3892A486" w:rsidR="004749DA" w:rsidRPr="00F808E4" w:rsidRDefault="004749DA" w:rsidP="004749DA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Administration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</w:tcPr>
          <w:p w14:paraId="07F8FF33" w14:textId="6B45867D" w:rsidR="004749DA" w:rsidRPr="00F808E4" w:rsidRDefault="004749DA" w:rsidP="004749DA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M&amp;O management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765C28" w14:textId="77777777" w:rsidR="004749DA" w:rsidRDefault="004749DA" w:rsidP="004749DA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NSF M&amp;O</w:t>
            </w:r>
          </w:p>
          <w:p w14:paraId="7662FEBF" w14:textId="4D6B7CDE" w:rsidR="004749DA" w:rsidRPr="00F808E4" w:rsidRDefault="004749DA" w:rsidP="004749DA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Core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4ED3E091" w14:textId="51CD4E0D" w:rsidR="004749DA" w:rsidRPr="00F808E4" w:rsidRDefault="004749DA" w:rsidP="004749DA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0.05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315B0C32" w14:textId="77777777" w:rsidR="004749DA" w:rsidRPr="00F808E4" w:rsidRDefault="004749DA" w:rsidP="004749DA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0CEF94C3" w14:textId="77777777" w:rsidR="004749DA" w:rsidRPr="00F808E4" w:rsidRDefault="004749DA" w:rsidP="004749DA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5E2AB1F6" w14:textId="77777777" w:rsidR="004749DA" w:rsidRPr="00F808E4" w:rsidRDefault="004749DA" w:rsidP="004749DA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26FA2241" w14:textId="77777777" w:rsidR="004749DA" w:rsidRPr="00F808E4" w:rsidRDefault="004749DA" w:rsidP="004749DA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  <w:vAlign w:val="center"/>
          </w:tcPr>
          <w:p w14:paraId="6500E310" w14:textId="77777777" w:rsidR="004749DA" w:rsidRPr="00F808E4" w:rsidRDefault="004749DA" w:rsidP="004749DA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13D9A4" w14:textId="3C4C70BE" w:rsidR="004749DA" w:rsidRPr="00F808E4" w:rsidRDefault="004749DA" w:rsidP="004749DA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0.05</w:t>
            </w:r>
          </w:p>
        </w:tc>
      </w:tr>
      <w:tr w:rsidR="004749DA" w:rsidRPr="00BC537E" w14:paraId="25E267EB" w14:textId="77777777" w:rsidTr="00416936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0ED9052B" w14:textId="77777777" w:rsidR="004749DA" w:rsidRPr="00BC537E" w:rsidRDefault="004749DA" w:rsidP="004749DA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BC537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2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  <w:vAlign w:val="center"/>
          </w:tcPr>
          <w:p w14:paraId="36A809CE" w14:textId="77777777" w:rsidR="004749DA" w:rsidRPr="00F808E4" w:rsidRDefault="004749DA" w:rsidP="004749DA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TILAV, SERAP Total</w:t>
            </w:r>
          </w:p>
        </w:tc>
        <w:tc>
          <w:tcPr>
            <w:tcW w:w="189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vAlign w:val="center"/>
          </w:tcPr>
          <w:p w14:paraId="678CECBD" w14:textId="77777777" w:rsidR="004749DA" w:rsidRPr="00F808E4" w:rsidRDefault="004749DA" w:rsidP="004749DA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17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  <w:vAlign w:val="center"/>
          </w:tcPr>
          <w:p w14:paraId="246304C0" w14:textId="77777777" w:rsidR="004749DA" w:rsidRPr="00F808E4" w:rsidRDefault="004749DA" w:rsidP="004749DA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  <w:vAlign w:val="center"/>
          </w:tcPr>
          <w:p w14:paraId="05B9F76B" w14:textId="4CD7D19F" w:rsidR="004749DA" w:rsidRPr="00F808E4" w:rsidRDefault="004749DA" w:rsidP="004749DA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  <w:vAlign w:val="center"/>
          </w:tcPr>
          <w:p w14:paraId="4A558A27" w14:textId="37948F89" w:rsidR="004749DA" w:rsidRPr="00F808E4" w:rsidRDefault="004749DA" w:rsidP="004749DA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50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  <w:vAlign w:val="center"/>
          </w:tcPr>
          <w:p w14:paraId="4EA1E28B" w14:textId="77777777" w:rsidR="004749DA" w:rsidRPr="00F808E4" w:rsidRDefault="004749DA" w:rsidP="004749DA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  <w:vAlign w:val="center"/>
          </w:tcPr>
          <w:p w14:paraId="337CC94F" w14:textId="77777777" w:rsidR="004749DA" w:rsidRPr="00F808E4" w:rsidRDefault="004749DA" w:rsidP="004749DA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  <w:vAlign w:val="center"/>
          </w:tcPr>
          <w:p w14:paraId="5543BB3B" w14:textId="3B2C5C40" w:rsidR="004749DA" w:rsidRPr="00F808E4" w:rsidRDefault="004749DA" w:rsidP="004749DA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  <w:shd w:val="clear" w:color="auto" w:fill="CCFFCC"/>
            <w:vAlign w:val="center"/>
          </w:tcPr>
          <w:p w14:paraId="1BD69081" w14:textId="5AE4417D" w:rsidR="004749DA" w:rsidRPr="00F808E4" w:rsidRDefault="004749DA" w:rsidP="004749DA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  <w:vAlign w:val="center"/>
          </w:tcPr>
          <w:p w14:paraId="2272B6FA" w14:textId="136AC298" w:rsidR="004749DA" w:rsidRPr="00F808E4" w:rsidRDefault="004749DA" w:rsidP="004749DA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60</w:t>
            </w:r>
          </w:p>
        </w:tc>
      </w:tr>
      <w:tr w:rsidR="004749DA" w:rsidRPr="00F808E4" w14:paraId="3128EF42" w14:textId="77777777" w:rsidTr="00416936">
        <w:trPr>
          <w:trHeight w:val="255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79B966B4" w14:textId="77777777" w:rsidR="004749DA" w:rsidRPr="00F808E4" w:rsidRDefault="004749DA" w:rsidP="004749DA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PO</w:t>
            </w:r>
          </w:p>
        </w:tc>
        <w:tc>
          <w:tcPr>
            <w:tcW w:w="1170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58A5FA68" w14:textId="1D444E46" w:rsidR="004749DA" w:rsidRPr="00F808E4" w:rsidRDefault="004749DA" w:rsidP="004749DA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Soldin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, Dennis</w:t>
            </w: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 xml:space="preserve"> </w:t>
            </w: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2843AB9" w14:textId="4F9B7692" w:rsidR="004749DA" w:rsidRPr="00F808E4" w:rsidRDefault="004749DA" w:rsidP="004749DA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 xml:space="preserve">Simulation Production 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A585EFE" w14:textId="77777777" w:rsidR="004749DA" w:rsidRPr="009D10F0" w:rsidRDefault="004749DA" w:rsidP="004749DA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proofErr w:type="spellStart"/>
            <w:r w:rsidRPr="009D10F0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IceCube</w:t>
            </w:r>
            <w:proofErr w:type="spellEnd"/>
            <w:r w:rsidRPr="009D10F0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/</w:t>
            </w:r>
            <w:proofErr w:type="spellStart"/>
            <w:r w:rsidRPr="009D10F0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IceTop</w:t>
            </w:r>
            <w:proofErr w:type="spellEnd"/>
          </w:p>
          <w:p w14:paraId="55CDCE55" w14:textId="7B40E6AC" w:rsidR="004749DA" w:rsidRPr="009D10F0" w:rsidRDefault="004749DA" w:rsidP="004749DA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9D10F0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simulation production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37167EC" w14:textId="072B4442" w:rsidR="004749DA" w:rsidRPr="00F808E4" w:rsidRDefault="004749DA" w:rsidP="004749DA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NSF M&amp;O Core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40ACA8CB" w14:textId="77777777" w:rsidR="004749DA" w:rsidRPr="00F808E4" w:rsidRDefault="004749DA" w:rsidP="004749DA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3AD44857" w14:textId="74B3FFF1" w:rsidR="004749DA" w:rsidRPr="00F808E4" w:rsidRDefault="004749DA" w:rsidP="004749DA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7CE80E37" w14:textId="06E8F35F" w:rsidR="004749DA" w:rsidRPr="00F808E4" w:rsidRDefault="004749DA" w:rsidP="004749DA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6D76414C" w14:textId="43E8AE38" w:rsidR="004749DA" w:rsidRPr="00F808E4" w:rsidRDefault="004749DA" w:rsidP="004749DA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0.15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6CB40169" w14:textId="0F18E116" w:rsidR="004749DA" w:rsidRPr="00F808E4" w:rsidRDefault="004749DA" w:rsidP="004749DA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  <w:vAlign w:val="center"/>
          </w:tcPr>
          <w:p w14:paraId="6C602001" w14:textId="77777777" w:rsidR="004749DA" w:rsidRPr="00F808E4" w:rsidRDefault="004749DA" w:rsidP="004749DA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A6FC46" w14:textId="74150C13" w:rsidR="004749DA" w:rsidRPr="00F808E4" w:rsidRDefault="004749DA" w:rsidP="004749DA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15</w:t>
            </w:r>
          </w:p>
        </w:tc>
      </w:tr>
      <w:tr w:rsidR="004749DA" w:rsidRPr="00F808E4" w14:paraId="358A32C8" w14:textId="77777777" w:rsidTr="00416936">
        <w:trPr>
          <w:trHeight w:val="255"/>
          <w:jc w:val="center"/>
        </w:trPr>
        <w:tc>
          <w:tcPr>
            <w:tcW w:w="54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6F8B0D" w14:textId="77777777" w:rsidR="004749DA" w:rsidRPr="00F808E4" w:rsidRDefault="004749DA" w:rsidP="004749DA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170" w:type="dxa"/>
            <w:tcBorders>
              <w:left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74361D8E" w14:textId="77777777" w:rsidR="004749DA" w:rsidRPr="00F808E4" w:rsidRDefault="004749DA" w:rsidP="004749DA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B18B464" w14:textId="0C845E5B" w:rsidR="004749DA" w:rsidRPr="00F808E4" w:rsidRDefault="004749DA" w:rsidP="004749DA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7B14C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Reconstruction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DCD3811" w14:textId="23A1AE84" w:rsidR="004749DA" w:rsidRPr="009D10F0" w:rsidRDefault="004749DA" w:rsidP="004749DA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proofErr w:type="spellStart"/>
            <w:r w:rsidRPr="009D10F0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IceTop</w:t>
            </w:r>
            <w:proofErr w:type="spellEnd"/>
            <w:r w:rsidRPr="009D10F0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 xml:space="preserve"> </w:t>
            </w:r>
            <w:proofErr w:type="spellStart"/>
            <w:r w:rsidRPr="009D10F0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reco</w:t>
            </w:r>
            <w:proofErr w:type="spellEnd"/>
            <w:r w:rsidRPr="009D10F0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 xml:space="preserve">, </w:t>
            </w:r>
            <w:proofErr w:type="spellStart"/>
            <w:r w:rsidRPr="009D10F0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Corsika</w:t>
            </w:r>
            <w:proofErr w:type="spellEnd"/>
            <w:r w:rsidRPr="009D10F0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 xml:space="preserve"> reader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4ECD8EB" w14:textId="53419FBC" w:rsidR="004749DA" w:rsidRPr="00F808E4" w:rsidRDefault="004749DA" w:rsidP="004749DA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Base Grant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2D4A62B3" w14:textId="77777777" w:rsidR="004749DA" w:rsidRPr="00F808E4" w:rsidRDefault="004749DA" w:rsidP="004749DA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19B930C4" w14:textId="30DE22DF" w:rsidR="004749DA" w:rsidRPr="00F808E4" w:rsidRDefault="004749DA" w:rsidP="004749DA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70908A78" w14:textId="77777777" w:rsidR="004749DA" w:rsidRPr="00F808E4" w:rsidRDefault="004749DA" w:rsidP="004749DA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741D116E" w14:textId="77777777" w:rsidR="004749DA" w:rsidRPr="00F808E4" w:rsidRDefault="004749DA" w:rsidP="004749DA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1A32A246" w14:textId="438463D3" w:rsidR="004749DA" w:rsidRPr="00F808E4" w:rsidRDefault="004749DA" w:rsidP="004749DA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0.15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  <w:vAlign w:val="center"/>
          </w:tcPr>
          <w:p w14:paraId="518C9BA9" w14:textId="77777777" w:rsidR="004749DA" w:rsidRPr="00F808E4" w:rsidRDefault="004749DA" w:rsidP="004749DA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880DE8" w14:textId="06F32908" w:rsidR="004749DA" w:rsidRPr="00F808E4" w:rsidRDefault="004749DA" w:rsidP="004749DA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15</w:t>
            </w:r>
          </w:p>
        </w:tc>
      </w:tr>
      <w:tr w:rsidR="004749DA" w:rsidRPr="00F808E4" w14:paraId="1561B3D7" w14:textId="77777777" w:rsidTr="00416936">
        <w:trPr>
          <w:trHeight w:val="255"/>
          <w:jc w:val="center"/>
        </w:trPr>
        <w:tc>
          <w:tcPr>
            <w:tcW w:w="54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512DF6" w14:textId="77777777" w:rsidR="004749DA" w:rsidRPr="00F808E4" w:rsidRDefault="004749DA" w:rsidP="004749DA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17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5D1CF2" w14:textId="77777777" w:rsidR="004749DA" w:rsidRPr="00F808E4" w:rsidRDefault="004749DA" w:rsidP="004749DA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C2C3CF1" w14:textId="778E4E32" w:rsidR="004749DA" w:rsidRPr="00F808E4" w:rsidRDefault="004749DA" w:rsidP="004749DA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Administration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82AB8E7" w14:textId="22B4671C" w:rsidR="004749DA" w:rsidRPr="009D10F0" w:rsidRDefault="004749DA" w:rsidP="004749DA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9D10F0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 xml:space="preserve">ICC member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A04371A" w14:textId="1E3CC27C" w:rsidR="004749DA" w:rsidRPr="00F808E4" w:rsidRDefault="004749DA" w:rsidP="004749DA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Base Grant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3EC2E1B2" w14:textId="6FD6FE73" w:rsidR="004749DA" w:rsidRPr="00F808E4" w:rsidRDefault="004749DA" w:rsidP="004749DA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0.05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5559502A" w14:textId="3B647FB7" w:rsidR="004749DA" w:rsidRPr="00F808E4" w:rsidRDefault="004749DA" w:rsidP="004749DA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5E6547AD" w14:textId="77777777" w:rsidR="004749DA" w:rsidRPr="00F808E4" w:rsidRDefault="004749DA" w:rsidP="004749DA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6E7BB1AE" w14:textId="77777777" w:rsidR="004749DA" w:rsidRPr="00F808E4" w:rsidRDefault="004749DA" w:rsidP="004749DA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1A5C4764" w14:textId="77777777" w:rsidR="004749DA" w:rsidRPr="00F808E4" w:rsidRDefault="004749DA" w:rsidP="004749DA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  <w:vAlign w:val="center"/>
          </w:tcPr>
          <w:p w14:paraId="612B7F73" w14:textId="77777777" w:rsidR="004749DA" w:rsidRPr="00F808E4" w:rsidRDefault="004749DA" w:rsidP="004749DA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C53A7D" w14:textId="34E86660" w:rsidR="004749DA" w:rsidRPr="00F808E4" w:rsidRDefault="004749DA" w:rsidP="004749DA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0.05</w:t>
            </w:r>
          </w:p>
        </w:tc>
      </w:tr>
      <w:tr w:rsidR="004749DA" w:rsidRPr="00F808E4" w14:paraId="70E91E32" w14:textId="77777777" w:rsidTr="00416936">
        <w:trPr>
          <w:trHeight w:val="255"/>
          <w:jc w:val="center"/>
        </w:trPr>
        <w:tc>
          <w:tcPr>
            <w:tcW w:w="54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EBDCE9" w14:textId="77777777" w:rsidR="004749DA" w:rsidRPr="00F808E4" w:rsidRDefault="004749DA" w:rsidP="004749DA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17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86DB31" w14:textId="77777777" w:rsidR="004749DA" w:rsidRPr="00F808E4" w:rsidRDefault="004749DA" w:rsidP="004749DA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193CD14" w14:textId="561E53FD" w:rsidR="004749DA" w:rsidRPr="00F808E4" w:rsidRDefault="004749DA" w:rsidP="004749DA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Administration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E2F4FC7" w14:textId="329EF8E9" w:rsidR="004749DA" w:rsidRPr="009D10F0" w:rsidRDefault="004749DA" w:rsidP="004749DA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9D10F0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CR-WG co-lead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8148B7D" w14:textId="3BFBF7E6" w:rsidR="004749DA" w:rsidRDefault="004749DA" w:rsidP="004749DA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Base Grant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4738208A" w14:textId="6FA5D9CF" w:rsidR="004749DA" w:rsidRPr="00F808E4" w:rsidRDefault="004749DA" w:rsidP="004749DA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0.20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4F4517C9" w14:textId="77777777" w:rsidR="004749DA" w:rsidRPr="00F808E4" w:rsidRDefault="004749DA" w:rsidP="004749DA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28AE6911" w14:textId="77777777" w:rsidR="004749DA" w:rsidRPr="00F808E4" w:rsidRDefault="004749DA" w:rsidP="004749DA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46016BFF" w14:textId="77777777" w:rsidR="004749DA" w:rsidRPr="00F808E4" w:rsidRDefault="004749DA" w:rsidP="004749DA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3F98DFAB" w14:textId="77777777" w:rsidR="004749DA" w:rsidRPr="00F808E4" w:rsidRDefault="004749DA" w:rsidP="004749DA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  <w:vAlign w:val="center"/>
          </w:tcPr>
          <w:p w14:paraId="66C96847" w14:textId="77777777" w:rsidR="004749DA" w:rsidRPr="00F808E4" w:rsidRDefault="004749DA" w:rsidP="004749DA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B25EBB" w14:textId="5AEBE587" w:rsidR="004749DA" w:rsidRPr="00F808E4" w:rsidRDefault="004749DA" w:rsidP="004749DA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0.20</w:t>
            </w:r>
          </w:p>
        </w:tc>
      </w:tr>
      <w:tr w:rsidR="004749DA" w:rsidRPr="00F808E4" w14:paraId="10E2ADE5" w14:textId="77777777" w:rsidTr="00416936">
        <w:trPr>
          <w:trHeight w:val="255"/>
          <w:jc w:val="center"/>
        </w:trPr>
        <w:tc>
          <w:tcPr>
            <w:tcW w:w="54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0C0415" w14:textId="77777777" w:rsidR="004749DA" w:rsidRPr="00F808E4" w:rsidRDefault="004749DA" w:rsidP="004749DA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170" w:type="dxa"/>
            <w:tcBorders>
              <w:left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62056082" w14:textId="77777777" w:rsidR="004749DA" w:rsidRPr="00F808E4" w:rsidRDefault="004749DA" w:rsidP="004749DA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35454FD" w14:textId="74757840" w:rsidR="004749DA" w:rsidRPr="00F808E4" w:rsidRDefault="004749DA" w:rsidP="004749DA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Online Filter (</w:t>
            </w:r>
            <w:proofErr w:type="spellStart"/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Pnf</w:t>
            </w:r>
            <w:proofErr w:type="spellEnd"/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)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54D27C1" w14:textId="284B8F57" w:rsidR="004749DA" w:rsidRPr="009D10F0" w:rsidRDefault="004749DA" w:rsidP="004749DA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proofErr w:type="spellStart"/>
            <w:r w:rsidRPr="009D10F0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IceTop</w:t>
            </w:r>
            <w:proofErr w:type="spellEnd"/>
            <w:r w:rsidRPr="009D10F0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 xml:space="preserve"> Filter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BFAF9A6" w14:textId="43DFDDA6" w:rsidR="004749DA" w:rsidRPr="00F808E4" w:rsidRDefault="004749DA" w:rsidP="004749DA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Base Grant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36481A51" w14:textId="77777777" w:rsidR="004749DA" w:rsidRPr="00F808E4" w:rsidRDefault="004749DA" w:rsidP="004749DA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07265412" w14:textId="151ACB31" w:rsidR="004749DA" w:rsidRPr="00F808E4" w:rsidRDefault="004749DA" w:rsidP="004749DA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6473E451" w14:textId="77777777" w:rsidR="004749DA" w:rsidRPr="00F808E4" w:rsidRDefault="004749DA" w:rsidP="004749DA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4D0AF6F4" w14:textId="77777777" w:rsidR="004749DA" w:rsidRPr="00F808E4" w:rsidRDefault="004749DA" w:rsidP="004749DA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38B0CE53" w14:textId="77777777" w:rsidR="004749DA" w:rsidRPr="00F808E4" w:rsidRDefault="004749DA" w:rsidP="004749DA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  <w:vAlign w:val="center"/>
          </w:tcPr>
          <w:p w14:paraId="71E81E44" w14:textId="77777777" w:rsidR="004749DA" w:rsidRPr="00F808E4" w:rsidRDefault="004749DA" w:rsidP="004749DA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DE07EB" w14:textId="027D5627" w:rsidR="004749DA" w:rsidRPr="00F808E4" w:rsidRDefault="004749DA" w:rsidP="004749DA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05</w:t>
            </w:r>
          </w:p>
        </w:tc>
      </w:tr>
      <w:tr w:rsidR="004749DA" w:rsidRPr="00F808E4" w14:paraId="34A59ADF" w14:textId="77777777" w:rsidTr="00416936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A663E6" w14:textId="77777777" w:rsidR="004749DA" w:rsidRPr="00F808E4" w:rsidRDefault="004749DA" w:rsidP="004749DA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2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  <w:vAlign w:val="center"/>
          </w:tcPr>
          <w:p w14:paraId="56534399" w14:textId="0AA0E200" w:rsidR="004749DA" w:rsidRPr="00F808E4" w:rsidRDefault="004749DA" w:rsidP="004749DA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SOLDIN, DENNIS</w:t>
            </w:r>
            <w:r w:rsidRPr="00F808E4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 xml:space="preserve"> Total</w:t>
            </w:r>
          </w:p>
        </w:tc>
        <w:tc>
          <w:tcPr>
            <w:tcW w:w="189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vAlign w:val="center"/>
          </w:tcPr>
          <w:p w14:paraId="535524A4" w14:textId="77777777" w:rsidR="004749DA" w:rsidRPr="00F808E4" w:rsidRDefault="004749DA" w:rsidP="004749DA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17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  <w:vAlign w:val="center"/>
          </w:tcPr>
          <w:p w14:paraId="046B7C2D" w14:textId="77777777" w:rsidR="004749DA" w:rsidRPr="00F808E4" w:rsidRDefault="004749DA" w:rsidP="004749DA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  <w:vAlign w:val="center"/>
          </w:tcPr>
          <w:p w14:paraId="2A878099" w14:textId="21D077DA" w:rsidR="004749DA" w:rsidRPr="00F808E4" w:rsidRDefault="004749DA" w:rsidP="004749DA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25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  <w:vAlign w:val="center"/>
          </w:tcPr>
          <w:p w14:paraId="2B5D348A" w14:textId="610DBB8A" w:rsidR="004749DA" w:rsidRPr="00F808E4" w:rsidRDefault="004749DA" w:rsidP="004749DA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0.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  <w:vAlign w:val="center"/>
          </w:tcPr>
          <w:p w14:paraId="31B56C7F" w14:textId="323A7E5E" w:rsidR="004749DA" w:rsidRPr="00F808E4" w:rsidRDefault="004749DA" w:rsidP="004749DA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  <w:vAlign w:val="center"/>
          </w:tcPr>
          <w:p w14:paraId="1810203A" w14:textId="3D78AFDE" w:rsidR="004749DA" w:rsidRPr="00F808E4" w:rsidRDefault="004749DA" w:rsidP="004749DA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0.15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  <w:vAlign w:val="center"/>
          </w:tcPr>
          <w:p w14:paraId="3DB10D9D" w14:textId="7D9B18AC" w:rsidR="004749DA" w:rsidRPr="00F808E4" w:rsidRDefault="004749DA" w:rsidP="004749DA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0.15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  <w:shd w:val="clear" w:color="auto" w:fill="CCFFCC"/>
            <w:vAlign w:val="center"/>
          </w:tcPr>
          <w:p w14:paraId="4C6410E2" w14:textId="77777777" w:rsidR="004749DA" w:rsidRPr="00F808E4" w:rsidRDefault="004749DA" w:rsidP="004749DA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  <w:vAlign w:val="center"/>
          </w:tcPr>
          <w:p w14:paraId="35E88791" w14:textId="074FF918" w:rsidR="004749DA" w:rsidRPr="00F808E4" w:rsidRDefault="004749DA" w:rsidP="004749DA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60</w:t>
            </w:r>
          </w:p>
        </w:tc>
      </w:tr>
      <w:tr w:rsidR="004749DA" w:rsidRPr="00F808E4" w14:paraId="0355AF86" w14:textId="77777777" w:rsidTr="00416936">
        <w:trPr>
          <w:trHeight w:val="255"/>
          <w:jc w:val="center"/>
        </w:trPr>
        <w:tc>
          <w:tcPr>
            <w:tcW w:w="54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4ED667" w14:textId="77777777" w:rsidR="004749DA" w:rsidRPr="00F808E4" w:rsidRDefault="004749DA" w:rsidP="004749DA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170" w:type="dxa"/>
            <w:tcBorders>
              <w:left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0D83E4CB" w14:textId="5A32E7C2" w:rsidR="004749DA" w:rsidRPr="00F808E4" w:rsidRDefault="004749DA" w:rsidP="004749DA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 xml:space="preserve">Coleman, Alan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7ECFC24" w14:textId="14BD772F" w:rsidR="004749DA" w:rsidRPr="00F808E4" w:rsidRDefault="004749DA" w:rsidP="004749DA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Simulation Software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991B3FC" w14:textId="7481930A" w:rsidR="004749DA" w:rsidRPr="00F808E4" w:rsidRDefault="004749DA" w:rsidP="004749DA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Simulation of surface enhancements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5B2D29D" w14:textId="19C44002" w:rsidR="004749DA" w:rsidRDefault="004749DA" w:rsidP="004749DA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Inst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 xml:space="preserve"> In-Kind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1846CBD8" w14:textId="77777777" w:rsidR="004749DA" w:rsidRPr="00F808E4" w:rsidRDefault="004749DA" w:rsidP="004749DA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6F06EC24" w14:textId="77777777" w:rsidR="004749DA" w:rsidRPr="00F808E4" w:rsidRDefault="004749DA" w:rsidP="004749DA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779E16A3" w14:textId="77777777" w:rsidR="004749DA" w:rsidRPr="00F808E4" w:rsidRDefault="004749DA" w:rsidP="004749DA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06D76B45" w14:textId="70C47B7B" w:rsidR="004749DA" w:rsidRPr="00F808E4" w:rsidRDefault="004749DA" w:rsidP="004749DA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0.20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113AF9E1" w14:textId="45B05D19" w:rsidR="004749DA" w:rsidRPr="00F808E4" w:rsidRDefault="004749DA" w:rsidP="004749DA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  <w:vAlign w:val="center"/>
          </w:tcPr>
          <w:p w14:paraId="1E90EEFA" w14:textId="77777777" w:rsidR="004749DA" w:rsidRPr="00F808E4" w:rsidRDefault="004749DA" w:rsidP="004749DA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2CB62D" w14:textId="645078F6" w:rsidR="004749DA" w:rsidRPr="00F808E4" w:rsidRDefault="004749DA" w:rsidP="004749DA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0.20</w:t>
            </w:r>
          </w:p>
        </w:tc>
      </w:tr>
      <w:tr w:rsidR="004749DA" w:rsidRPr="00F808E4" w14:paraId="4C1C094B" w14:textId="77777777" w:rsidTr="007C7320">
        <w:trPr>
          <w:trHeight w:val="255"/>
          <w:jc w:val="center"/>
        </w:trPr>
        <w:tc>
          <w:tcPr>
            <w:tcW w:w="54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F209A5" w14:textId="77777777" w:rsidR="004749DA" w:rsidRPr="00F808E4" w:rsidRDefault="004749DA" w:rsidP="004749DA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170" w:type="dxa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1568CFFB" w14:textId="77777777" w:rsidR="004749DA" w:rsidRDefault="004749DA" w:rsidP="004749DA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FF817C" w14:textId="2AAE406F" w:rsidR="004749DA" w:rsidRPr="00F808E4" w:rsidRDefault="004749DA" w:rsidP="004749DA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Core Software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5175FD2" w14:textId="22787CCB" w:rsidR="004749DA" w:rsidRPr="00F808E4" w:rsidRDefault="004749DA" w:rsidP="004749DA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Strike team member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3CC3B2D0" w14:textId="18D83E1B" w:rsidR="004749DA" w:rsidRDefault="004749DA" w:rsidP="004749DA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Inst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 xml:space="preserve"> In-Kind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3AAF9FE4" w14:textId="77777777" w:rsidR="004749DA" w:rsidRPr="00F808E4" w:rsidRDefault="004749DA" w:rsidP="004749DA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7E95CEDB" w14:textId="77777777" w:rsidR="004749DA" w:rsidRPr="00F808E4" w:rsidRDefault="004749DA" w:rsidP="004749DA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542DB060" w14:textId="77777777" w:rsidR="004749DA" w:rsidRPr="00F808E4" w:rsidRDefault="004749DA" w:rsidP="004749DA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77D446C9" w14:textId="77777777" w:rsidR="004749DA" w:rsidRPr="00F808E4" w:rsidRDefault="004749DA" w:rsidP="004749DA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25AC8D26" w14:textId="698C2EBF" w:rsidR="004749DA" w:rsidRPr="00F808E4" w:rsidRDefault="004749DA" w:rsidP="004749DA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 xml:space="preserve">0.10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vAlign w:val="center"/>
          </w:tcPr>
          <w:p w14:paraId="67AFB5A8" w14:textId="77777777" w:rsidR="004749DA" w:rsidRPr="00F808E4" w:rsidRDefault="004749DA" w:rsidP="004749DA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D8D97A" w14:textId="023AF03F" w:rsidR="004749DA" w:rsidRPr="00F808E4" w:rsidRDefault="004749DA" w:rsidP="004749DA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 xml:space="preserve">0.10 </w:t>
            </w:r>
          </w:p>
        </w:tc>
      </w:tr>
      <w:tr w:rsidR="004749DA" w:rsidRPr="00F808E4" w14:paraId="51A92DD7" w14:textId="77777777" w:rsidTr="007C7320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F645D9" w14:textId="77777777" w:rsidR="004749DA" w:rsidRPr="00F808E4" w:rsidRDefault="004749DA" w:rsidP="004749DA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2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FFFFFF"/>
            </w:tcBorders>
            <w:shd w:val="clear" w:color="auto" w:fill="CCFFCC"/>
            <w:noWrap/>
            <w:vAlign w:val="center"/>
          </w:tcPr>
          <w:p w14:paraId="01E24DCF" w14:textId="3D9FCEC7" w:rsidR="004749DA" w:rsidRDefault="004749DA" w:rsidP="004749DA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 xml:space="preserve">COLEMAN, ALAN Total </w:t>
            </w:r>
          </w:p>
        </w:tc>
        <w:tc>
          <w:tcPr>
            <w:tcW w:w="1895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vAlign w:val="center"/>
          </w:tcPr>
          <w:p w14:paraId="61CFA59C" w14:textId="77777777" w:rsidR="004749DA" w:rsidRPr="00F808E4" w:rsidRDefault="004749DA" w:rsidP="004749DA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  <w:vAlign w:val="center"/>
          </w:tcPr>
          <w:p w14:paraId="76114057" w14:textId="77777777" w:rsidR="004749DA" w:rsidRPr="00F808E4" w:rsidRDefault="004749DA" w:rsidP="004749DA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  <w:vAlign w:val="center"/>
          </w:tcPr>
          <w:p w14:paraId="0EDE4551" w14:textId="77777777" w:rsidR="004749DA" w:rsidRPr="00F808E4" w:rsidRDefault="004749DA" w:rsidP="004749DA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  <w:vAlign w:val="center"/>
          </w:tcPr>
          <w:p w14:paraId="0015E3B6" w14:textId="77777777" w:rsidR="004749DA" w:rsidRPr="00F808E4" w:rsidRDefault="004749DA" w:rsidP="004749DA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  <w:vAlign w:val="center"/>
          </w:tcPr>
          <w:p w14:paraId="62CD61D5" w14:textId="77777777" w:rsidR="004749DA" w:rsidRPr="00F808E4" w:rsidRDefault="004749DA" w:rsidP="004749DA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  <w:vAlign w:val="center"/>
          </w:tcPr>
          <w:p w14:paraId="7C2F025E" w14:textId="4888E2AB" w:rsidR="004749DA" w:rsidRDefault="004749DA" w:rsidP="004749DA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eastAsia="en-US" w:bidi="he-IL"/>
              </w:rPr>
              <w:t>0.20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  <w:vAlign w:val="center"/>
          </w:tcPr>
          <w:p w14:paraId="327ABD65" w14:textId="1FBAF9F1" w:rsidR="004749DA" w:rsidRPr="00F808E4" w:rsidRDefault="004749DA" w:rsidP="004749DA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  <w:shd w:val="clear" w:color="auto" w:fill="CCFFCC"/>
            <w:vAlign w:val="center"/>
          </w:tcPr>
          <w:p w14:paraId="29C09F3D" w14:textId="71678B81" w:rsidR="004749DA" w:rsidRPr="00F808E4" w:rsidRDefault="004749DA" w:rsidP="004749DA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CFFCC"/>
            <w:noWrap/>
            <w:vAlign w:val="center"/>
          </w:tcPr>
          <w:p w14:paraId="5DA9AEF1" w14:textId="4B308136" w:rsidR="004749DA" w:rsidRPr="00F808E4" w:rsidRDefault="004749DA" w:rsidP="004749DA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0.30</w:t>
            </w:r>
          </w:p>
        </w:tc>
      </w:tr>
      <w:tr w:rsidR="004749DA" w:rsidRPr="00F808E4" w14:paraId="04F79F8A" w14:textId="77777777" w:rsidTr="007C7320">
        <w:trPr>
          <w:trHeight w:val="255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212C8B4A" w14:textId="77777777" w:rsidR="004749DA" w:rsidRPr="00F808E4" w:rsidRDefault="004749DA" w:rsidP="004749DA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GR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44E848E9" w14:textId="4412BCD2" w:rsidR="004749DA" w:rsidRPr="00F808E4" w:rsidRDefault="004749DA" w:rsidP="004749DA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Rehman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, Abdul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E41E0DF" w14:textId="3F372EA4" w:rsidR="004749DA" w:rsidRPr="00F808E4" w:rsidRDefault="004749DA" w:rsidP="004749DA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 xml:space="preserve">Core </w:t>
            </w:r>
            <w:r w:rsidRPr="007161B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Software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ECE6721" w14:textId="77777777" w:rsidR="004749DA" w:rsidRDefault="004749DA" w:rsidP="004749DA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Visualization software</w:t>
            </w:r>
          </w:p>
          <w:p w14:paraId="605C96C3" w14:textId="478310AF" w:rsidR="004749DA" w:rsidRPr="00F808E4" w:rsidRDefault="004749DA" w:rsidP="004749DA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Steamshovel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5B10A92E" w14:textId="23CFD610" w:rsidR="004749DA" w:rsidRPr="00F808E4" w:rsidRDefault="004749DA" w:rsidP="004749DA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Base Grant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29372A98" w14:textId="77777777" w:rsidR="004749DA" w:rsidRPr="00F808E4" w:rsidRDefault="004749DA" w:rsidP="004749DA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4469DDBD" w14:textId="77777777" w:rsidR="004749DA" w:rsidRPr="00F808E4" w:rsidRDefault="004749DA" w:rsidP="004749DA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2C6C714E" w14:textId="77777777" w:rsidR="004749DA" w:rsidRPr="00F808E4" w:rsidRDefault="004749DA" w:rsidP="004749DA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5743886A" w14:textId="42A054FB" w:rsidR="004749DA" w:rsidRPr="00F808E4" w:rsidRDefault="004749DA" w:rsidP="004749DA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54D5247F" w14:textId="7E1D8D03" w:rsidR="004749DA" w:rsidRPr="00F808E4" w:rsidRDefault="004749DA" w:rsidP="004749DA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0.15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vAlign w:val="center"/>
          </w:tcPr>
          <w:p w14:paraId="1BF1CF78" w14:textId="77777777" w:rsidR="004749DA" w:rsidRPr="00F808E4" w:rsidRDefault="004749DA" w:rsidP="004749DA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E5FBC0" w14:textId="33AC810B" w:rsidR="004749DA" w:rsidRPr="00F808E4" w:rsidRDefault="004749DA" w:rsidP="004749DA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0.1</w:t>
            </w: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5</w:t>
            </w:r>
          </w:p>
        </w:tc>
      </w:tr>
      <w:tr w:rsidR="004749DA" w:rsidRPr="00F808E4" w14:paraId="06BA7E77" w14:textId="77777777" w:rsidTr="007C7320">
        <w:trPr>
          <w:trHeight w:val="255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317EFC21" w14:textId="77777777" w:rsidR="004749DA" w:rsidRPr="00F808E4" w:rsidRDefault="004749DA" w:rsidP="004749DA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6F9B4CF6" w14:textId="77777777" w:rsidR="004749DA" w:rsidRDefault="004749DA" w:rsidP="004749DA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E46471" w14:textId="17473CC8" w:rsidR="004749DA" w:rsidRPr="007161BA" w:rsidRDefault="004749DA" w:rsidP="004749DA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Simulation Production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EE0C41" w14:textId="52BE52DF" w:rsidR="004749DA" w:rsidRDefault="004749DA" w:rsidP="004749DA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Surface radio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56590536" w14:textId="0083422F" w:rsidR="004749DA" w:rsidRDefault="004749DA" w:rsidP="004749DA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Base Grant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3029BC2A" w14:textId="77777777" w:rsidR="004749DA" w:rsidRPr="00F808E4" w:rsidRDefault="004749DA" w:rsidP="004749DA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4C245F0A" w14:textId="77777777" w:rsidR="004749DA" w:rsidRPr="00F808E4" w:rsidRDefault="004749DA" w:rsidP="004749DA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2A5EDCEC" w14:textId="77777777" w:rsidR="004749DA" w:rsidRPr="00F808E4" w:rsidRDefault="004749DA" w:rsidP="004749DA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144E1EDB" w14:textId="2807C5E0" w:rsidR="004749DA" w:rsidRPr="00F808E4" w:rsidRDefault="004749DA" w:rsidP="004749DA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0.15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1402783A" w14:textId="77777777" w:rsidR="004749DA" w:rsidRPr="00F808E4" w:rsidRDefault="004749DA" w:rsidP="004749DA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vAlign w:val="center"/>
          </w:tcPr>
          <w:p w14:paraId="3DCAF32E" w14:textId="77777777" w:rsidR="004749DA" w:rsidRPr="00F808E4" w:rsidRDefault="004749DA" w:rsidP="004749DA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E008B3" w14:textId="72D5609E" w:rsidR="004749DA" w:rsidRPr="00F808E4" w:rsidRDefault="004749DA" w:rsidP="004749DA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0.15</w:t>
            </w:r>
          </w:p>
        </w:tc>
      </w:tr>
      <w:tr w:rsidR="004749DA" w:rsidRPr="00F808E4" w14:paraId="068AC5DB" w14:textId="77777777" w:rsidTr="00416936">
        <w:trPr>
          <w:trHeight w:val="255"/>
          <w:jc w:val="center"/>
        </w:trPr>
        <w:tc>
          <w:tcPr>
            <w:tcW w:w="540" w:type="dxa"/>
            <w:tcBorders>
              <w:left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3C6ACC62" w14:textId="77777777" w:rsidR="004749DA" w:rsidRPr="00F808E4" w:rsidRDefault="004749DA" w:rsidP="004749DA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682FADFB" w14:textId="0C030B52" w:rsidR="004749DA" w:rsidRPr="00F808E4" w:rsidRDefault="004749DA" w:rsidP="004749DA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Binta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 xml:space="preserve"> Amin,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Moureen</w:t>
            </w:r>
            <w:proofErr w:type="spellEnd"/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83262FC" w14:textId="40CF95F5" w:rsidR="004749DA" w:rsidRPr="00F808E4" w:rsidRDefault="004749DA" w:rsidP="004749DA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54244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Online Filter (</w:t>
            </w:r>
            <w:proofErr w:type="spellStart"/>
            <w:r w:rsidRPr="0054244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Pnf</w:t>
            </w:r>
            <w:proofErr w:type="spellEnd"/>
            <w:r w:rsidRPr="0054244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)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00C0723" w14:textId="6ED76DAC" w:rsidR="004749DA" w:rsidRPr="00F808E4" w:rsidRDefault="004749DA" w:rsidP="004749DA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 xml:space="preserve">Including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IceTop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 xml:space="preserve"> in ROC consideration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387A75EC" w14:textId="6209FF8A" w:rsidR="004749DA" w:rsidRPr="00F808E4" w:rsidRDefault="004749DA" w:rsidP="004749DA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Base Grant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4D0ABF04" w14:textId="77777777" w:rsidR="004749DA" w:rsidRPr="00F808E4" w:rsidRDefault="004749DA" w:rsidP="004749DA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304EE5F4" w14:textId="50B384D4" w:rsidR="004749DA" w:rsidRPr="00F808E4" w:rsidRDefault="004749DA" w:rsidP="004749DA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D15619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5DD891E3" w14:textId="77777777" w:rsidR="004749DA" w:rsidRPr="00F808E4" w:rsidRDefault="004749DA" w:rsidP="004749DA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58619FE8" w14:textId="77777777" w:rsidR="004749DA" w:rsidRPr="00F808E4" w:rsidRDefault="004749DA" w:rsidP="004749DA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34407D72" w14:textId="512F9C7D" w:rsidR="004749DA" w:rsidRPr="00F808E4" w:rsidRDefault="004749DA" w:rsidP="004749DA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vAlign w:val="center"/>
          </w:tcPr>
          <w:p w14:paraId="2919430D" w14:textId="77777777" w:rsidR="004749DA" w:rsidRPr="00F808E4" w:rsidRDefault="004749DA" w:rsidP="004749DA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2E0BE2" w14:textId="77777777" w:rsidR="004749DA" w:rsidRPr="00F808E4" w:rsidRDefault="004749DA" w:rsidP="004749DA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</w:tr>
      <w:tr w:rsidR="004749DA" w:rsidRPr="00F808E4" w14:paraId="606DEB4D" w14:textId="77777777" w:rsidTr="00416936">
        <w:trPr>
          <w:trHeight w:val="255"/>
          <w:jc w:val="center"/>
        </w:trPr>
        <w:tc>
          <w:tcPr>
            <w:tcW w:w="540" w:type="dxa"/>
            <w:tcBorders>
              <w:left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011165C8" w14:textId="77777777" w:rsidR="004749DA" w:rsidRPr="00F808E4" w:rsidRDefault="004749DA" w:rsidP="004749DA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137A4D8D" w14:textId="77777777" w:rsidR="004749DA" w:rsidRDefault="004749DA" w:rsidP="004749DA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5FDCDEC" w14:textId="3A520577" w:rsidR="004749DA" w:rsidRPr="00542444" w:rsidRDefault="004749DA" w:rsidP="004749DA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 xml:space="preserve">Surface Detectors 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D1C8D1" w14:textId="0A14492F" w:rsidR="004749DA" w:rsidRDefault="004749DA" w:rsidP="004749DA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IceTop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 xml:space="preserve"> simulation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7F11AF45" w14:textId="16297113" w:rsidR="004749DA" w:rsidRDefault="004749DA" w:rsidP="004749DA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Base Grant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647DF6DB" w14:textId="77777777" w:rsidR="004749DA" w:rsidRPr="00F808E4" w:rsidRDefault="004749DA" w:rsidP="004749DA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4F741516" w14:textId="7E883811" w:rsidR="004749DA" w:rsidRPr="00F808E4" w:rsidRDefault="004749DA" w:rsidP="004749DA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3359CB8E" w14:textId="77777777" w:rsidR="004749DA" w:rsidRPr="00F808E4" w:rsidRDefault="004749DA" w:rsidP="004749DA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16E2C2E8" w14:textId="672EAF1A" w:rsidR="004749DA" w:rsidRPr="00F808E4" w:rsidRDefault="004749DA" w:rsidP="004749DA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0.20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145BFA3A" w14:textId="77777777" w:rsidR="004749DA" w:rsidRPr="00F808E4" w:rsidRDefault="004749DA" w:rsidP="004749DA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vAlign w:val="center"/>
          </w:tcPr>
          <w:p w14:paraId="279B4289" w14:textId="77777777" w:rsidR="004749DA" w:rsidRPr="00F808E4" w:rsidRDefault="004749DA" w:rsidP="004749DA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5455D8" w14:textId="05FFAFEB" w:rsidR="004749DA" w:rsidRPr="00F808E4" w:rsidRDefault="004749DA" w:rsidP="004749DA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0.20</w:t>
            </w:r>
          </w:p>
        </w:tc>
      </w:tr>
      <w:tr w:rsidR="004749DA" w:rsidRPr="00F808E4" w14:paraId="1EDC5E10" w14:textId="77777777" w:rsidTr="00416936">
        <w:trPr>
          <w:trHeight w:val="255"/>
          <w:jc w:val="center"/>
        </w:trPr>
        <w:tc>
          <w:tcPr>
            <w:tcW w:w="540" w:type="dxa"/>
            <w:tcBorders>
              <w:left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14D5137D" w14:textId="77777777" w:rsidR="004749DA" w:rsidRPr="00F808E4" w:rsidRDefault="004749DA" w:rsidP="004749DA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4D596D57" w14:textId="074D8592" w:rsidR="004749DA" w:rsidRPr="00F808E4" w:rsidRDefault="004749DA" w:rsidP="004749DA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Paudel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Ek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 xml:space="preserve"> Narayan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AC46EA8" w14:textId="01A9F7E9" w:rsidR="004749DA" w:rsidRPr="00F808E4" w:rsidRDefault="004749DA" w:rsidP="004749DA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Detector Monitoring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CD60AE1" w14:textId="70985E36" w:rsidR="004749DA" w:rsidRPr="00F808E4" w:rsidRDefault="004749DA" w:rsidP="004749DA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Monitoring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1A6C50A7" w14:textId="431256F0" w:rsidR="004749DA" w:rsidRPr="00F808E4" w:rsidRDefault="004749DA" w:rsidP="004749DA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Inst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 xml:space="preserve"> In-Kind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485ED442" w14:textId="77777777" w:rsidR="004749DA" w:rsidRPr="00F808E4" w:rsidRDefault="004749DA" w:rsidP="004749DA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7901CDA7" w14:textId="60B8BDD3" w:rsidR="004749DA" w:rsidRPr="00F808E4" w:rsidRDefault="004749DA" w:rsidP="004749DA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553B6C2A" w14:textId="77777777" w:rsidR="004749DA" w:rsidRPr="00F808E4" w:rsidRDefault="004749DA" w:rsidP="004749DA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63B161B2" w14:textId="1333ED55" w:rsidR="004749DA" w:rsidRPr="00F808E4" w:rsidRDefault="004749DA" w:rsidP="004749DA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26FDCCB9" w14:textId="77777777" w:rsidR="004749DA" w:rsidRPr="00F808E4" w:rsidRDefault="004749DA" w:rsidP="004749DA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vAlign w:val="center"/>
          </w:tcPr>
          <w:p w14:paraId="71A38DA0" w14:textId="77777777" w:rsidR="004749DA" w:rsidRPr="00F808E4" w:rsidRDefault="004749DA" w:rsidP="004749DA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7D2AB6" w14:textId="66A58190" w:rsidR="004749DA" w:rsidRPr="00F808E4" w:rsidRDefault="004749DA" w:rsidP="004749DA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0.1</w:t>
            </w: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</w:t>
            </w:r>
          </w:p>
        </w:tc>
      </w:tr>
      <w:tr w:rsidR="004749DA" w:rsidRPr="00F808E4" w14:paraId="15571F45" w14:textId="77777777" w:rsidTr="00416936">
        <w:trPr>
          <w:trHeight w:val="255"/>
          <w:jc w:val="center"/>
        </w:trPr>
        <w:tc>
          <w:tcPr>
            <w:tcW w:w="540" w:type="dxa"/>
            <w:tcBorders>
              <w:left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3DE6016B" w14:textId="77777777" w:rsidR="004749DA" w:rsidRPr="00F808E4" w:rsidRDefault="004749DA" w:rsidP="004749DA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3BD12EDA" w14:textId="77777777" w:rsidR="004749DA" w:rsidRDefault="004749DA" w:rsidP="004749DA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2FF37E3" w14:textId="441C6A8C" w:rsidR="004749DA" w:rsidRDefault="004749DA" w:rsidP="004749DA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Simulation Production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40FDF5F" w14:textId="49D1E190" w:rsidR="004749DA" w:rsidRPr="00F808E4" w:rsidRDefault="004749DA" w:rsidP="004749DA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Surface radio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1FF92C89" w14:textId="6DD03B36" w:rsidR="004749DA" w:rsidRDefault="004749DA" w:rsidP="004749DA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Inst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 xml:space="preserve"> In-Kind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352E4256" w14:textId="77777777" w:rsidR="004749DA" w:rsidRPr="00F808E4" w:rsidRDefault="004749DA" w:rsidP="004749DA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4AB3AA6B" w14:textId="77777777" w:rsidR="004749DA" w:rsidRDefault="004749DA" w:rsidP="004749DA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699DA828" w14:textId="77777777" w:rsidR="004749DA" w:rsidRPr="00F808E4" w:rsidRDefault="004749DA" w:rsidP="004749DA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6048E5D7" w14:textId="56DF7870" w:rsidR="004749DA" w:rsidRPr="00F808E4" w:rsidRDefault="004749DA" w:rsidP="004749DA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67A644BE" w14:textId="77777777" w:rsidR="004749DA" w:rsidRPr="00F808E4" w:rsidRDefault="004749DA" w:rsidP="004749DA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vAlign w:val="center"/>
          </w:tcPr>
          <w:p w14:paraId="70A80C7B" w14:textId="77777777" w:rsidR="004749DA" w:rsidRPr="00F808E4" w:rsidRDefault="004749DA" w:rsidP="004749DA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F3B441" w14:textId="38BC161E" w:rsidR="004749DA" w:rsidRPr="00F808E4" w:rsidRDefault="004749DA" w:rsidP="004749DA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</w:tr>
      <w:tr w:rsidR="004749DA" w:rsidRPr="00F808E4" w14:paraId="1AE376AD" w14:textId="77777777" w:rsidTr="00416936">
        <w:trPr>
          <w:trHeight w:val="255"/>
          <w:jc w:val="center"/>
        </w:trPr>
        <w:tc>
          <w:tcPr>
            <w:tcW w:w="540" w:type="dxa"/>
            <w:tcBorders>
              <w:left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2AB019BF" w14:textId="77777777" w:rsidR="004749DA" w:rsidRPr="00F808E4" w:rsidRDefault="004749DA" w:rsidP="004749DA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40D87919" w14:textId="65E8F914" w:rsidR="004749DA" w:rsidRPr="00F808E4" w:rsidRDefault="004749DA" w:rsidP="004749DA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Punsuebsay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Noppodal</w:t>
            </w:r>
            <w:proofErr w:type="spellEnd"/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AA7D36" w14:textId="5BF8A824" w:rsidR="004749DA" w:rsidRPr="00F808E4" w:rsidRDefault="004749DA" w:rsidP="004749DA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Detector Monitoring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692653E" w14:textId="0C0A6556" w:rsidR="004749DA" w:rsidRPr="00F808E4" w:rsidRDefault="004749DA" w:rsidP="004749DA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Monitoring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1942F98E" w14:textId="319E16D2" w:rsidR="004749DA" w:rsidRPr="00F808E4" w:rsidRDefault="004749DA" w:rsidP="004749DA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Inst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 xml:space="preserve"> In-Kind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396C83FE" w14:textId="2FEFF42D" w:rsidR="004749DA" w:rsidRPr="00F808E4" w:rsidRDefault="004749DA" w:rsidP="004749DA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13108516" w14:textId="6D556E84" w:rsidR="004749DA" w:rsidRPr="00F808E4" w:rsidRDefault="004749DA" w:rsidP="004749DA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7BCE6059" w14:textId="0D19722A" w:rsidR="004749DA" w:rsidRPr="00F808E4" w:rsidRDefault="004749DA" w:rsidP="004749DA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375341D9" w14:textId="237F87BE" w:rsidR="004749DA" w:rsidRPr="00F808E4" w:rsidRDefault="004749DA" w:rsidP="004749DA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10120411" w14:textId="4AC1A30A" w:rsidR="004749DA" w:rsidRPr="00F808E4" w:rsidRDefault="004749DA" w:rsidP="004749DA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vAlign w:val="center"/>
          </w:tcPr>
          <w:p w14:paraId="6A7BE29B" w14:textId="77777777" w:rsidR="004749DA" w:rsidRPr="00F808E4" w:rsidRDefault="004749DA" w:rsidP="004749DA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32B8AD" w14:textId="6166974C" w:rsidR="004749DA" w:rsidRPr="00F808E4" w:rsidRDefault="004749DA" w:rsidP="004749DA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</w:tr>
      <w:tr w:rsidR="004749DA" w:rsidRPr="00F808E4" w14:paraId="4EED7165" w14:textId="77777777" w:rsidTr="00416936">
        <w:trPr>
          <w:trHeight w:val="255"/>
          <w:jc w:val="center"/>
        </w:trPr>
        <w:tc>
          <w:tcPr>
            <w:tcW w:w="540" w:type="dxa"/>
            <w:tcBorders>
              <w:left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2554F805" w14:textId="288D97AB" w:rsidR="004749DA" w:rsidRPr="00F808E4" w:rsidRDefault="004749DA" w:rsidP="004749DA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47BB8EF7" w14:textId="78C1D618" w:rsidR="004749DA" w:rsidRDefault="004749DA" w:rsidP="004749DA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Pan, Yue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1686796" w14:textId="73ACBC89" w:rsidR="004749DA" w:rsidRPr="00F808E4" w:rsidRDefault="004749DA" w:rsidP="004749DA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 xml:space="preserve">Surface Detectors 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D5A8E68" w14:textId="4AF27D5D" w:rsidR="004749DA" w:rsidRPr="00542444" w:rsidRDefault="004749DA" w:rsidP="004749DA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Radio operations, data management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3615E601" w14:textId="1B76F6BE" w:rsidR="004749DA" w:rsidRDefault="004749DA" w:rsidP="004749DA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Inst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 xml:space="preserve"> In-kind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01257884" w14:textId="77777777" w:rsidR="004749DA" w:rsidRPr="00F808E4" w:rsidRDefault="004749DA" w:rsidP="004749DA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158D07F8" w14:textId="7CB9D913" w:rsidR="004749DA" w:rsidRPr="00F808E4" w:rsidRDefault="004749DA" w:rsidP="004749DA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0.25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5E77686B" w14:textId="790DD255" w:rsidR="004749DA" w:rsidRPr="00F808E4" w:rsidRDefault="004749DA" w:rsidP="004749DA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25EDC679" w14:textId="77777777" w:rsidR="004749DA" w:rsidRPr="00F808E4" w:rsidRDefault="004749DA" w:rsidP="004749DA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2DE3D9D6" w14:textId="77777777" w:rsidR="004749DA" w:rsidRPr="00F808E4" w:rsidRDefault="004749DA" w:rsidP="004749DA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vAlign w:val="center"/>
          </w:tcPr>
          <w:p w14:paraId="1928C455" w14:textId="77777777" w:rsidR="004749DA" w:rsidRPr="00F808E4" w:rsidRDefault="004749DA" w:rsidP="004749DA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009F56" w14:textId="18B7825F" w:rsidR="004749DA" w:rsidRPr="00F808E4" w:rsidRDefault="004749DA" w:rsidP="004749DA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0.25</w:t>
            </w:r>
          </w:p>
        </w:tc>
      </w:tr>
      <w:tr w:rsidR="004749DA" w:rsidRPr="00F808E4" w14:paraId="5DEB5EF5" w14:textId="77777777" w:rsidTr="00416936">
        <w:trPr>
          <w:trHeight w:val="255"/>
          <w:jc w:val="center"/>
        </w:trPr>
        <w:tc>
          <w:tcPr>
            <w:tcW w:w="540" w:type="dxa"/>
            <w:tcBorders>
              <w:left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03804C6B" w14:textId="77777777" w:rsidR="004749DA" w:rsidRDefault="004749DA" w:rsidP="004749DA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6C0054AC" w14:textId="77777777" w:rsidR="004749DA" w:rsidRDefault="004749DA" w:rsidP="004749DA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3BD4657" w14:textId="23355C8A" w:rsidR="004749DA" w:rsidRDefault="004749DA" w:rsidP="004749DA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 xml:space="preserve">Surface Detectors 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405B2F" w14:textId="6D95DEAC" w:rsidR="004749DA" w:rsidRDefault="004749DA" w:rsidP="004749DA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Radio monitoring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12F70347" w14:textId="2D899AB6" w:rsidR="004749DA" w:rsidRDefault="004749DA" w:rsidP="004749DA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Inst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 xml:space="preserve"> In-kind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29456F2B" w14:textId="77777777" w:rsidR="004749DA" w:rsidRPr="00F808E4" w:rsidRDefault="004749DA" w:rsidP="004749DA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67C69D2F" w14:textId="1D24D291" w:rsidR="004749DA" w:rsidRDefault="004749DA" w:rsidP="004749DA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498908BD" w14:textId="77777777" w:rsidR="004749DA" w:rsidRDefault="004749DA" w:rsidP="004749DA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29210D62" w14:textId="77777777" w:rsidR="004749DA" w:rsidRPr="00F808E4" w:rsidRDefault="004749DA" w:rsidP="004749DA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740B3074" w14:textId="620DE255" w:rsidR="004749DA" w:rsidRPr="00F808E4" w:rsidRDefault="004749DA" w:rsidP="004749DA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vAlign w:val="center"/>
          </w:tcPr>
          <w:p w14:paraId="6C4ED9C2" w14:textId="77777777" w:rsidR="004749DA" w:rsidRPr="00F808E4" w:rsidRDefault="004749DA" w:rsidP="004749DA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04DEFD" w14:textId="6F702A31" w:rsidR="004749DA" w:rsidRDefault="004749DA" w:rsidP="004749DA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</w:tr>
      <w:tr w:rsidR="004749DA" w:rsidRPr="00F808E4" w14:paraId="7E47B53C" w14:textId="77777777" w:rsidTr="00416936">
        <w:trPr>
          <w:trHeight w:val="255"/>
          <w:jc w:val="center"/>
        </w:trPr>
        <w:tc>
          <w:tcPr>
            <w:tcW w:w="540" w:type="dxa"/>
            <w:tcBorders>
              <w:left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3DFF7033" w14:textId="77777777" w:rsidR="004749DA" w:rsidRDefault="004749DA" w:rsidP="004749DA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0B801EC9" w14:textId="77777777" w:rsidR="004749DA" w:rsidRDefault="004749DA" w:rsidP="004749DA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D29B8B8" w14:textId="790FA32B" w:rsidR="004749DA" w:rsidRDefault="004749DA" w:rsidP="004749DA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 xml:space="preserve">Surface Detectors 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4A0516B" w14:textId="298C5370" w:rsidR="004749DA" w:rsidRDefault="004749DA" w:rsidP="004749DA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Radio simulations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25606943" w14:textId="587CC0EC" w:rsidR="004749DA" w:rsidRDefault="004749DA" w:rsidP="004749DA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Inst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 xml:space="preserve"> In-kind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7EB2FEAF" w14:textId="77777777" w:rsidR="004749DA" w:rsidRPr="00F808E4" w:rsidRDefault="004749DA" w:rsidP="004749DA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33E18D7D" w14:textId="2284761D" w:rsidR="004749DA" w:rsidRDefault="004749DA" w:rsidP="004749DA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EC603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0.05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6EFDCF72" w14:textId="77777777" w:rsidR="004749DA" w:rsidRPr="00F808E4" w:rsidRDefault="004749DA" w:rsidP="004749DA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1A0C3CDB" w14:textId="3C298336" w:rsidR="004749DA" w:rsidRPr="00F808E4" w:rsidRDefault="004749DA" w:rsidP="004749DA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62875B86" w14:textId="722FC916" w:rsidR="004749DA" w:rsidRPr="00F808E4" w:rsidRDefault="004749DA" w:rsidP="004749DA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vAlign w:val="center"/>
          </w:tcPr>
          <w:p w14:paraId="7DCF05D5" w14:textId="77777777" w:rsidR="004749DA" w:rsidRPr="00F808E4" w:rsidRDefault="004749DA" w:rsidP="004749DA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1FBAA3" w14:textId="14CF9FB0" w:rsidR="004749DA" w:rsidRPr="00F808E4" w:rsidRDefault="004749DA" w:rsidP="004749DA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0.05</w:t>
            </w:r>
          </w:p>
        </w:tc>
      </w:tr>
      <w:tr w:rsidR="004749DA" w:rsidRPr="00F808E4" w14:paraId="54108ABC" w14:textId="77777777" w:rsidTr="00416936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234C9CAC" w14:textId="77777777" w:rsidR="004749DA" w:rsidRPr="00F808E4" w:rsidRDefault="004749DA" w:rsidP="004749DA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2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  <w:vAlign w:val="center"/>
          </w:tcPr>
          <w:p w14:paraId="4D233372" w14:textId="77777777" w:rsidR="004749DA" w:rsidRPr="00F808E4" w:rsidRDefault="004749DA" w:rsidP="004749DA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UD GR Total</w:t>
            </w:r>
          </w:p>
        </w:tc>
        <w:tc>
          <w:tcPr>
            <w:tcW w:w="189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vAlign w:val="center"/>
          </w:tcPr>
          <w:p w14:paraId="5A7988C2" w14:textId="77777777" w:rsidR="004749DA" w:rsidRPr="00F808E4" w:rsidRDefault="004749DA" w:rsidP="004749DA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17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  <w:vAlign w:val="center"/>
          </w:tcPr>
          <w:p w14:paraId="03806D58" w14:textId="77777777" w:rsidR="004749DA" w:rsidRPr="00F808E4" w:rsidRDefault="004749DA" w:rsidP="004749DA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  <w:vAlign w:val="center"/>
          </w:tcPr>
          <w:p w14:paraId="70EF8DE6" w14:textId="77777777" w:rsidR="004749DA" w:rsidRPr="00F808E4" w:rsidRDefault="004749DA" w:rsidP="004749DA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  <w:vAlign w:val="center"/>
          </w:tcPr>
          <w:p w14:paraId="3123B4F4" w14:textId="3416CB8D" w:rsidR="004749DA" w:rsidRPr="00F808E4" w:rsidRDefault="004749DA" w:rsidP="004749DA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0.70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  <w:vAlign w:val="center"/>
          </w:tcPr>
          <w:p w14:paraId="41E1CCFB" w14:textId="671C3B99" w:rsidR="004749DA" w:rsidRPr="00F808E4" w:rsidRDefault="004749DA" w:rsidP="004749DA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  <w:vAlign w:val="center"/>
          </w:tcPr>
          <w:p w14:paraId="0E8198F2" w14:textId="3E41A905" w:rsidR="004749DA" w:rsidRPr="00F808E4" w:rsidRDefault="004749DA" w:rsidP="004749DA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0.45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  <w:vAlign w:val="center"/>
          </w:tcPr>
          <w:p w14:paraId="1CD534A3" w14:textId="021FEF64" w:rsidR="004749DA" w:rsidRPr="00F808E4" w:rsidRDefault="004749DA" w:rsidP="004749DA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0.15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04F30F10" w14:textId="77777777" w:rsidR="004749DA" w:rsidRPr="00F808E4" w:rsidRDefault="004749DA" w:rsidP="004749DA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noWrap/>
            <w:vAlign w:val="center"/>
          </w:tcPr>
          <w:p w14:paraId="3A5117F3" w14:textId="08675113" w:rsidR="004749DA" w:rsidRPr="00F808E4" w:rsidRDefault="004749DA" w:rsidP="004749DA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1.30</w:t>
            </w:r>
          </w:p>
        </w:tc>
      </w:tr>
      <w:tr w:rsidR="004749DA" w:rsidRPr="00F808E4" w14:paraId="31773048" w14:textId="77777777" w:rsidTr="00416936">
        <w:trPr>
          <w:trHeight w:val="255"/>
          <w:jc w:val="center"/>
        </w:trPr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FFFFFF"/>
            </w:tcBorders>
            <w:shd w:val="clear" w:color="auto" w:fill="FFFF99"/>
            <w:noWrap/>
            <w:vAlign w:val="center"/>
          </w:tcPr>
          <w:p w14:paraId="19A736C0" w14:textId="77777777" w:rsidR="004749DA" w:rsidRPr="00F808E4" w:rsidRDefault="004749DA" w:rsidP="004749DA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UD Total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99"/>
            <w:vAlign w:val="center"/>
          </w:tcPr>
          <w:p w14:paraId="3EEC1F2B" w14:textId="77777777" w:rsidR="004749DA" w:rsidRPr="00F808E4" w:rsidRDefault="004749DA" w:rsidP="004749DA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895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  <w:vAlign w:val="center"/>
          </w:tcPr>
          <w:p w14:paraId="0374900A" w14:textId="77777777" w:rsidR="004749DA" w:rsidRPr="00F808E4" w:rsidRDefault="004749DA" w:rsidP="004749DA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  <w:vAlign w:val="center"/>
          </w:tcPr>
          <w:p w14:paraId="29C673D3" w14:textId="77777777" w:rsidR="004749DA" w:rsidRPr="00F808E4" w:rsidRDefault="004749DA" w:rsidP="004749DA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  <w:vAlign w:val="center"/>
          </w:tcPr>
          <w:p w14:paraId="3D56353A" w14:textId="73F6F255" w:rsidR="004749DA" w:rsidRPr="00F808E4" w:rsidRDefault="004749DA" w:rsidP="004749DA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0.4</w:t>
            </w:r>
            <w:r w:rsidRPr="00F808E4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5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  <w:vAlign w:val="center"/>
          </w:tcPr>
          <w:p w14:paraId="2F44C82A" w14:textId="11DA15E6" w:rsidR="004749DA" w:rsidRPr="00F808E4" w:rsidRDefault="004749DA" w:rsidP="004749DA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1.45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  <w:vAlign w:val="center"/>
          </w:tcPr>
          <w:p w14:paraId="7CBFC1C7" w14:textId="3E3A4B03" w:rsidR="004749DA" w:rsidRPr="00F808E4" w:rsidRDefault="004749DA" w:rsidP="004749DA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  <w:vAlign w:val="center"/>
          </w:tcPr>
          <w:p w14:paraId="6379FD48" w14:textId="65188FC6" w:rsidR="004749DA" w:rsidRPr="00F808E4" w:rsidRDefault="004749DA" w:rsidP="004749DA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eastAsia="en-US" w:bidi="he-IL"/>
              </w:rPr>
              <w:t>0.80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  <w:vAlign w:val="center"/>
          </w:tcPr>
          <w:p w14:paraId="59F69516" w14:textId="00BEBE96" w:rsidR="004749DA" w:rsidRPr="00F808E4" w:rsidRDefault="004749DA" w:rsidP="004749DA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40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  <w:shd w:val="clear" w:color="auto" w:fill="FFFF99"/>
            <w:vAlign w:val="center"/>
          </w:tcPr>
          <w:p w14:paraId="31C994DA" w14:textId="228E78CE" w:rsidR="004749DA" w:rsidRPr="00F808E4" w:rsidRDefault="004749DA" w:rsidP="004749DA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0.05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  <w:noWrap/>
            <w:vAlign w:val="center"/>
          </w:tcPr>
          <w:p w14:paraId="63C25657" w14:textId="6C7F40B8" w:rsidR="004749DA" w:rsidRPr="00F808E4" w:rsidRDefault="004749DA" w:rsidP="004749DA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3.15</w:t>
            </w:r>
          </w:p>
        </w:tc>
      </w:tr>
    </w:tbl>
    <w:p w14:paraId="44840A7B" w14:textId="77777777" w:rsidR="006D7ED2" w:rsidRDefault="006D7ED2" w:rsidP="00954D49">
      <w:pPr>
        <w:spacing w:after="0"/>
        <w:jc w:val="center"/>
        <w:rPr>
          <w:rFonts w:ascii="Times New Roman" w:hAnsi="Times New Roman"/>
          <w:b/>
          <w:iCs/>
          <w:color w:val="000000" w:themeColor="text1"/>
          <w:sz w:val="8"/>
          <w:szCs w:val="8"/>
          <w:u w:val="single"/>
        </w:rPr>
      </w:pPr>
    </w:p>
    <w:p w14:paraId="0216FAC7" w14:textId="77777777" w:rsidR="00AD31F3" w:rsidRDefault="00AD31F3" w:rsidP="00954D49">
      <w:pPr>
        <w:spacing w:after="0"/>
        <w:jc w:val="center"/>
        <w:rPr>
          <w:rFonts w:ascii="Times New Roman" w:hAnsi="Times New Roman"/>
          <w:b/>
          <w:iCs/>
          <w:color w:val="000000" w:themeColor="text1"/>
          <w:sz w:val="8"/>
          <w:szCs w:val="8"/>
          <w:u w:val="single"/>
        </w:rPr>
      </w:pPr>
    </w:p>
    <w:p w14:paraId="469F6747" w14:textId="77777777" w:rsidR="00AD31F3" w:rsidRDefault="00AD31F3" w:rsidP="00954D49">
      <w:pPr>
        <w:spacing w:after="0"/>
        <w:jc w:val="center"/>
        <w:rPr>
          <w:rFonts w:ascii="Times New Roman" w:hAnsi="Times New Roman"/>
          <w:b/>
          <w:iCs/>
          <w:color w:val="000000" w:themeColor="text1"/>
          <w:sz w:val="8"/>
          <w:szCs w:val="8"/>
          <w:u w:val="single"/>
        </w:rPr>
      </w:pPr>
    </w:p>
    <w:p w14:paraId="6C49F778" w14:textId="77777777" w:rsidR="00AD31F3" w:rsidRDefault="00AD31F3" w:rsidP="00954D49">
      <w:pPr>
        <w:spacing w:after="0"/>
        <w:jc w:val="center"/>
        <w:rPr>
          <w:rFonts w:ascii="Times New Roman" w:hAnsi="Times New Roman"/>
          <w:b/>
          <w:iCs/>
          <w:color w:val="000000" w:themeColor="text1"/>
          <w:sz w:val="8"/>
          <w:szCs w:val="8"/>
          <w:u w:val="single"/>
        </w:rPr>
      </w:pPr>
    </w:p>
    <w:p w14:paraId="6CA79DEB" w14:textId="77777777" w:rsidR="00AD31F3" w:rsidRDefault="00AD31F3" w:rsidP="00954D49">
      <w:pPr>
        <w:spacing w:after="0"/>
        <w:jc w:val="center"/>
        <w:rPr>
          <w:rFonts w:ascii="Times New Roman" w:hAnsi="Times New Roman"/>
          <w:b/>
          <w:iCs/>
          <w:color w:val="000000" w:themeColor="text1"/>
          <w:sz w:val="8"/>
          <w:szCs w:val="8"/>
          <w:u w:val="single"/>
        </w:rPr>
      </w:pPr>
    </w:p>
    <w:p w14:paraId="75622CCA" w14:textId="77777777" w:rsidR="00AD31F3" w:rsidRDefault="00AD31F3" w:rsidP="00954D49">
      <w:pPr>
        <w:spacing w:after="0"/>
        <w:jc w:val="center"/>
        <w:rPr>
          <w:rFonts w:ascii="Times New Roman" w:hAnsi="Times New Roman"/>
          <w:b/>
          <w:iCs/>
          <w:color w:val="000000" w:themeColor="text1"/>
          <w:sz w:val="8"/>
          <w:szCs w:val="8"/>
          <w:u w:val="single"/>
        </w:rPr>
      </w:pPr>
    </w:p>
    <w:p w14:paraId="525D3B4A" w14:textId="77777777" w:rsidR="00AD31F3" w:rsidRDefault="00AD31F3" w:rsidP="00954D49">
      <w:pPr>
        <w:spacing w:after="0"/>
        <w:jc w:val="center"/>
        <w:rPr>
          <w:rFonts w:ascii="Times New Roman" w:hAnsi="Times New Roman"/>
          <w:b/>
          <w:iCs/>
          <w:color w:val="000000" w:themeColor="text1"/>
          <w:sz w:val="8"/>
          <w:szCs w:val="8"/>
          <w:u w:val="single"/>
        </w:rPr>
      </w:pPr>
    </w:p>
    <w:p w14:paraId="5DB8741A" w14:textId="77777777" w:rsidR="00AD31F3" w:rsidRDefault="00AD31F3" w:rsidP="00954D49">
      <w:pPr>
        <w:spacing w:after="0"/>
        <w:jc w:val="center"/>
        <w:rPr>
          <w:rFonts w:ascii="Times New Roman" w:hAnsi="Times New Roman"/>
          <w:b/>
          <w:iCs/>
          <w:color w:val="000000" w:themeColor="text1"/>
          <w:sz w:val="8"/>
          <w:szCs w:val="8"/>
          <w:u w:val="single"/>
        </w:rPr>
      </w:pPr>
    </w:p>
    <w:p w14:paraId="084AEAB5" w14:textId="77777777" w:rsidR="00AD31F3" w:rsidRPr="00866952" w:rsidRDefault="00AD31F3" w:rsidP="00954D49">
      <w:pPr>
        <w:spacing w:after="0"/>
        <w:jc w:val="center"/>
        <w:rPr>
          <w:rFonts w:ascii="Times New Roman" w:hAnsi="Times New Roman"/>
          <w:b/>
          <w:iCs/>
          <w:color w:val="000000" w:themeColor="text1"/>
          <w:sz w:val="8"/>
          <w:szCs w:val="8"/>
          <w:u w:val="single"/>
        </w:rPr>
      </w:pPr>
    </w:p>
    <w:p w14:paraId="1892DFBC" w14:textId="77777777" w:rsidR="00614B3B" w:rsidRPr="00866952" w:rsidRDefault="00614B3B" w:rsidP="00954D49">
      <w:pPr>
        <w:spacing w:after="0"/>
        <w:jc w:val="center"/>
        <w:rPr>
          <w:rFonts w:ascii="Times New Roman" w:hAnsi="Times New Roman"/>
          <w:b/>
          <w:iCs/>
          <w:color w:val="000000" w:themeColor="text1"/>
          <w:sz w:val="8"/>
          <w:szCs w:val="8"/>
          <w:u w:val="single"/>
        </w:rPr>
      </w:pPr>
    </w:p>
    <w:tbl>
      <w:tblPr>
        <w:tblW w:w="11250" w:type="dxa"/>
        <w:jc w:val="center"/>
        <w:tblLayout w:type="fixed"/>
        <w:tblLook w:val="0000" w:firstRow="0" w:lastRow="0" w:firstColumn="0" w:lastColumn="0" w:noHBand="0" w:noVBand="0"/>
      </w:tblPr>
      <w:tblGrid>
        <w:gridCol w:w="540"/>
        <w:gridCol w:w="1170"/>
        <w:gridCol w:w="1800"/>
        <w:gridCol w:w="1895"/>
        <w:gridCol w:w="1170"/>
        <w:gridCol w:w="535"/>
        <w:gridCol w:w="810"/>
        <w:gridCol w:w="630"/>
        <w:gridCol w:w="630"/>
        <w:gridCol w:w="630"/>
        <w:gridCol w:w="630"/>
        <w:gridCol w:w="810"/>
      </w:tblGrid>
      <w:tr w:rsidR="001F2D20" w:rsidRPr="0072640A" w14:paraId="30FC61B2" w14:textId="77777777" w:rsidTr="00416936">
        <w:trPr>
          <w:trHeight w:val="520"/>
          <w:jc w:val="center"/>
        </w:trPr>
        <w:tc>
          <w:tcPr>
            <w:tcW w:w="11250" w:type="dxa"/>
            <w:gridSpan w:val="1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9F6C3" w14:textId="7C08C15B" w:rsidR="001F2D20" w:rsidRPr="0072640A" w:rsidRDefault="001F2D20" w:rsidP="0041693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en-US" w:bidi="he-IL"/>
              </w:rPr>
              <w:t>Upgrade</w:t>
            </w:r>
          </w:p>
        </w:tc>
      </w:tr>
      <w:tr w:rsidR="005013E0" w:rsidRPr="00F808E4" w14:paraId="1764E1F8" w14:textId="77777777" w:rsidTr="00416936">
        <w:trPr>
          <w:trHeight w:val="255"/>
          <w:jc w:val="center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00C130" w14:textId="77777777" w:rsidR="005013E0" w:rsidRPr="00F808E4" w:rsidRDefault="005013E0" w:rsidP="00416936">
            <w:pPr>
              <w:suppressAutoHyphens w:val="0"/>
              <w:spacing w:after="0"/>
              <w:ind w:left="-108" w:right="-108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Labor Cat.</w:t>
            </w:r>
          </w:p>
        </w:tc>
        <w:tc>
          <w:tcPr>
            <w:tcW w:w="11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0015B2" w14:textId="77777777" w:rsidR="005013E0" w:rsidRPr="00F808E4" w:rsidRDefault="005013E0" w:rsidP="0041693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Names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4D1D8A" w14:textId="77777777" w:rsidR="005013E0" w:rsidRPr="00F808E4" w:rsidRDefault="005013E0" w:rsidP="0041693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WBS L3</w:t>
            </w:r>
          </w:p>
        </w:tc>
        <w:tc>
          <w:tcPr>
            <w:tcW w:w="18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7302BC" w14:textId="77777777" w:rsidR="005013E0" w:rsidRPr="00F808E4" w:rsidRDefault="005013E0" w:rsidP="0041693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Tasks</w:t>
            </w:r>
          </w:p>
        </w:tc>
        <w:tc>
          <w:tcPr>
            <w:tcW w:w="11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3CCAB4" w14:textId="77777777" w:rsidR="005013E0" w:rsidRPr="00F808E4" w:rsidRDefault="005013E0" w:rsidP="0041693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Funds Source</w:t>
            </w:r>
          </w:p>
        </w:tc>
        <w:tc>
          <w:tcPr>
            <w:tcW w:w="5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37391E27" w14:textId="651E6C1B" w:rsidR="005013E0" w:rsidRPr="00F808E4" w:rsidRDefault="005013E0" w:rsidP="00416936">
            <w:pPr>
              <w:suppressAutoHyphens w:val="0"/>
              <w:spacing w:after="0"/>
              <w:ind w:left="-108" w:right="-108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WBS 1.1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254691F1" w14:textId="65551BE4" w:rsidR="005013E0" w:rsidRPr="00F808E4" w:rsidRDefault="005013E0" w:rsidP="0041693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WBS 1.2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1F598F43" w14:textId="02C753F0" w:rsidR="005013E0" w:rsidRPr="00F808E4" w:rsidRDefault="005013E0" w:rsidP="0041693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WBS 1.3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49D9C678" w14:textId="7AFC3FBA" w:rsidR="005013E0" w:rsidRPr="00F808E4" w:rsidRDefault="005013E0" w:rsidP="0041693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WBS 1.4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14:paraId="429FCE39" w14:textId="56157305" w:rsidR="005013E0" w:rsidRPr="00F808E4" w:rsidRDefault="005013E0" w:rsidP="0041693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WBS 1.5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vAlign w:val="center"/>
          </w:tcPr>
          <w:p w14:paraId="07B73860" w14:textId="2F486AA9" w:rsidR="005013E0" w:rsidRPr="00F808E4" w:rsidRDefault="005013E0" w:rsidP="0041693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WBS 1.6</w:t>
            </w: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FA8249" w14:textId="77777777" w:rsidR="005013E0" w:rsidRPr="00F808E4" w:rsidRDefault="005013E0" w:rsidP="0041693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Grand Total</w:t>
            </w:r>
          </w:p>
        </w:tc>
      </w:tr>
      <w:tr w:rsidR="005013E0" w:rsidRPr="00F808E4" w14:paraId="13F67372" w14:textId="77777777" w:rsidTr="00416936">
        <w:trPr>
          <w:cantSplit/>
          <w:trHeight w:val="1350"/>
          <w:jc w:val="center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3DAA75" w14:textId="77777777" w:rsidR="005013E0" w:rsidRPr="00F808E4" w:rsidRDefault="005013E0" w:rsidP="00416936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1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C1094C" w14:textId="77777777" w:rsidR="005013E0" w:rsidRPr="00F808E4" w:rsidRDefault="005013E0" w:rsidP="00416936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8E6454" w14:textId="77777777" w:rsidR="005013E0" w:rsidRPr="00F808E4" w:rsidRDefault="005013E0" w:rsidP="00416936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8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ABBB70" w14:textId="77777777" w:rsidR="005013E0" w:rsidRPr="00F808E4" w:rsidRDefault="005013E0" w:rsidP="00416936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1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42981F" w14:textId="77777777" w:rsidR="005013E0" w:rsidRPr="00F808E4" w:rsidRDefault="005013E0" w:rsidP="00416936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auto"/>
            <w:textDirection w:val="btLr"/>
            <w:vAlign w:val="center"/>
          </w:tcPr>
          <w:p w14:paraId="6DD2AE55" w14:textId="5F590B23" w:rsidR="005013E0" w:rsidRPr="005013E0" w:rsidRDefault="005013E0" w:rsidP="00416936">
            <w:pPr>
              <w:suppressAutoHyphens w:val="0"/>
              <w:spacing w:after="0"/>
              <w:ind w:left="113" w:right="113"/>
              <w:rPr>
                <w:rFonts w:ascii="Times New Roman" w:hAnsi="Times New Roman"/>
                <w:color w:val="000000" w:themeColor="text1"/>
                <w:sz w:val="18"/>
              </w:rPr>
            </w:pPr>
            <w:r w:rsidRPr="005013E0">
              <w:rPr>
                <w:rFonts w:ascii="Times New Roman" w:hAnsi="Times New Roman"/>
                <w:color w:val="000000" w:themeColor="text1"/>
                <w:sz w:val="18"/>
              </w:rPr>
              <w:t>Project Management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extDirection w:val="btLr"/>
            <w:vAlign w:val="center"/>
          </w:tcPr>
          <w:p w14:paraId="4676E140" w14:textId="7183BAC7" w:rsidR="005013E0" w:rsidRPr="005013E0" w:rsidRDefault="005013E0" w:rsidP="00416936">
            <w:pPr>
              <w:suppressAutoHyphens w:val="0"/>
              <w:spacing w:after="0"/>
              <w:ind w:left="113" w:right="113"/>
              <w:rPr>
                <w:rFonts w:ascii="Times New Roman" w:hAnsi="Times New Roman"/>
                <w:color w:val="000000" w:themeColor="text1"/>
                <w:sz w:val="18"/>
              </w:rPr>
            </w:pPr>
            <w:r w:rsidRPr="005013E0">
              <w:rPr>
                <w:rFonts w:ascii="Times New Roman" w:hAnsi="Times New Roman"/>
                <w:color w:val="000000" w:themeColor="text1"/>
                <w:sz w:val="18"/>
              </w:rPr>
              <w:t>Drilling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extDirection w:val="btLr"/>
            <w:vAlign w:val="center"/>
          </w:tcPr>
          <w:p w14:paraId="59AC1D27" w14:textId="7A9C3943" w:rsidR="005013E0" w:rsidRPr="005013E0" w:rsidRDefault="005013E0" w:rsidP="00416936">
            <w:pPr>
              <w:suppressAutoHyphens w:val="0"/>
              <w:spacing w:after="0"/>
              <w:ind w:left="113" w:right="113"/>
              <w:rPr>
                <w:rFonts w:ascii="Times New Roman" w:hAnsi="Times New Roman"/>
                <w:color w:val="000000" w:themeColor="text1"/>
                <w:sz w:val="18"/>
              </w:rPr>
            </w:pPr>
            <w:r w:rsidRPr="005013E0">
              <w:rPr>
                <w:rFonts w:ascii="Times New Roman" w:hAnsi="Times New Roman"/>
                <w:color w:val="000000" w:themeColor="text1"/>
                <w:sz w:val="18"/>
              </w:rPr>
              <w:t>Sensors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extDirection w:val="btLr"/>
            <w:vAlign w:val="center"/>
          </w:tcPr>
          <w:p w14:paraId="3AE75741" w14:textId="7D8F4246" w:rsidR="005013E0" w:rsidRPr="005013E0" w:rsidRDefault="005013E0" w:rsidP="00416936">
            <w:pPr>
              <w:suppressAutoHyphens w:val="0"/>
              <w:spacing w:after="0"/>
              <w:ind w:left="113" w:right="113"/>
              <w:rPr>
                <w:rFonts w:ascii="Times New Roman" w:hAnsi="Times New Roman"/>
                <w:color w:val="000000" w:themeColor="text1"/>
                <w:sz w:val="18"/>
              </w:rPr>
            </w:pPr>
            <w:proofErr w:type="spellStart"/>
            <w:r w:rsidRPr="005013E0">
              <w:rPr>
                <w:rFonts w:ascii="Times New Roman" w:hAnsi="Times New Roman"/>
                <w:color w:val="000000" w:themeColor="text1"/>
                <w:sz w:val="18"/>
              </w:rPr>
              <w:t>Comms</w:t>
            </w:r>
            <w:proofErr w:type="spellEnd"/>
            <w:r w:rsidRPr="005013E0">
              <w:rPr>
                <w:rFonts w:ascii="Times New Roman" w:hAnsi="Times New Roman"/>
                <w:color w:val="000000" w:themeColor="text1"/>
                <w:sz w:val="18"/>
              </w:rPr>
              <w:t>, Power, Timing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auto"/>
            <w:textDirection w:val="btLr"/>
            <w:vAlign w:val="center"/>
          </w:tcPr>
          <w:p w14:paraId="580B3CA4" w14:textId="06EBEE1E" w:rsidR="005013E0" w:rsidRPr="005013E0" w:rsidRDefault="005013E0" w:rsidP="00416936">
            <w:pPr>
              <w:suppressAutoHyphens w:val="0"/>
              <w:spacing w:after="0"/>
              <w:ind w:left="113" w:right="113"/>
              <w:rPr>
                <w:rFonts w:ascii="Times New Roman" w:hAnsi="Times New Roman"/>
                <w:color w:val="000000" w:themeColor="text1"/>
                <w:sz w:val="18"/>
              </w:rPr>
            </w:pPr>
            <w:r w:rsidRPr="005013E0">
              <w:rPr>
                <w:rFonts w:ascii="Times New Roman" w:hAnsi="Times New Roman"/>
                <w:color w:val="000000" w:themeColor="text1"/>
                <w:sz w:val="18"/>
              </w:rPr>
              <w:t>Calibration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42224C39" w14:textId="2C334E23" w:rsidR="005013E0" w:rsidRPr="005013E0" w:rsidRDefault="005013E0" w:rsidP="00416936">
            <w:pPr>
              <w:suppressAutoHyphens w:val="0"/>
              <w:spacing w:after="0"/>
              <w:ind w:left="113" w:right="113"/>
              <w:rPr>
                <w:rFonts w:ascii="Times New Roman" w:hAnsi="Times New Roman"/>
                <w:color w:val="000000" w:themeColor="text1"/>
                <w:sz w:val="18"/>
              </w:rPr>
            </w:pPr>
            <w:r w:rsidRPr="005013E0">
              <w:rPr>
                <w:rFonts w:ascii="Times New Roman" w:hAnsi="Times New Roman"/>
                <w:color w:val="000000" w:themeColor="text1"/>
                <w:sz w:val="18"/>
              </w:rPr>
              <w:t>Data Systems</w:t>
            </w: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D30F15" w14:textId="77777777" w:rsidR="005013E0" w:rsidRPr="00F808E4" w:rsidRDefault="005013E0" w:rsidP="00416936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</w:tr>
      <w:tr w:rsidR="0072640A" w:rsidRPr="00F808E4" w14:paraId="0B82D658" w14:textId="77777777" w:rsidTr="00245710">
        <w:trPr>
          <w:trHeight w:val="443"/>
          <w:jc w:val="center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B79595" w14:textId="67F563FA" w:rsidR="0072640A" w:rsidRPr="00F808E4" w:rsidRDefault="0072640A" w:rsidP="00416936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KE</w:t>
            </w:r>
          </w:p>
        </w:tc>
        <w:tc>
          <w:tcPr>
            <w:tcW w:w="117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F265AC" w14:textId="1F30C07A" w:rsidR="0072640A" w:rsidRPr="00F808E4" w:rsidRDefault="0072640A" w:rsidP="00245710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 xml:space="preserve">Seckel, </w:t>
            </w:r>
            <w:r w:rsidR="00245710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D</w:t>
            </w: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avid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</w:tcPr>
          <w:p w14:paraId="67334ABA" w14:textId="77777777" w:rsidR="0072640A" w:rsidRPr="00F808E4" w:rsidRDefault="0072640A" w:rsidP="00416936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Administration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</w:tcPr>
          <w:p w14:paraId="35C6BA35" w14:textId="77777777" w:rsidR="0072640A" w:rsidRPr="00F808E4" w:rsidRDefault="0072640A" w:rsidP="00416936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Institutional lead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E247AA" w14:textId="26C23952" w:rsidR="0072640A" w:rsidRPr="00F808E4" w:rsidRDefault="0072640A" w:rsidP="00416936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Inst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 xml:space="preserve"> </w:t>
            </w: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In-Kind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3AE41861" w14:textId="7A5BE036" w:rsidR="0072640A" w:rsidRPr="00F808E4" w:rsidRDefault="00BC3F38" w:rsidP="0041693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0.0</w:t>
            </w:r>
            <w:r w:rsidR="0072640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5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5B880FFD" w14:textId="77777777" w:rsidR="0072640A" w:rsidRPr="00F808E4" w:rsidRDefault="0072640A" w:rsidP="0041693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0DDA3315" w14:textId="77777777" w:rsidR="0072640A" w:rsidRPr="00F808E4" w:rsidRDefault="0072640A" w:rsidP="0041693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06E65BC3" w14:textId="77777777" w:rsidR="0072640A" w:rsidRPr="00F808E4" w:rsidRDefault="0072640A" w:rsidP="0041693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4E5B04FB" w14:textId="77777777" w:rsidR="0072640A" w:rsidRPr="00F808E4" w:rsidRDefault="0072640A" w:rsidP="0041693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  <w:vAlign w:val="center"/>
          </w:tcPr>
          <w:p w14:paraId="14DAF36B" w14:textId="77777777" w:rsidR="0072640A" w:rsidRPr="00F808E4" w:rsidRDefault="0072640A" w:rsidP="0041693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B9085E" w14:textId="214A883C" w:rsidR="0072640A" w:rsidRPr="00F808E4" w:rsidRDefault="00BC3F38" w:rsidP="0041693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0.0</w:t>
            </w:r>
            <w:r w:rsidR="0072640A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5</w:t>
            </w:r>
          </w:p>
        </w:tc>
      </w:tr>
      <w:tr w:rsidR="0072640A" w:rsidRPr="00F808E4" w14:paraId="0D1E04CA" w14:textId="77777777" w:rsidTr="00416936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65996E" w14:textId="77777777" w:rsidR="0072640A" w:rsidRPr="00F808E4" w:rsidRDefault="0072640A" w:rsidP="00416936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2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  <w:vAlign w:val="center"/>
          </w:tcPr>
          <w:p w14:paraId="15BBD1ED" w14:textId="77777777" w:rsidR="0072640A" w:rsidRPr="00F808E4" w:rsidRDefault="0072640A" w:rsidP="00416936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D85CB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SECKEL, DAVID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 xml:space="preserve"> Total</w:t>
            </w:r>
          </w:p>
        </w:tc>
        <w:tc>
          <w:tcPr>
            <w:tcW w:w="189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vAlign w:val="center"/>
          </w:tcPr>
          <w:p w14:paraId="61713714" w14:textId="77777777" w:rsidR="0072640A" w:rsidRPr="00F808E4" w:rsidRDefault="0072640A" w:rsidP="00416936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17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  <w:vAlign w:val="center"/>
          </w:tcPr>
          <w:p w14:paraId="4F5AED21" w14:textId="77777777" w:rsidR="0072640A" w:rsidRPr="00F808E4" w:rsidRDefault="0072640A" w:rsidP="00416936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  <w:vAlign w:val="center"/>
          </w:tcPr>
          <w:p w14:paraId="6E47F648" w14:textId="4B71FA76" w:rsidR="0072640A" w:rsidRPr="00F808E4" w:rsidRDefault="0072640A" w:rsidP="00BC3F38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 w:rsidR="00BC3F38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5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  <w:vAlign w:val="center"/>
          </w:tcPr>
          <w:p w14:paraId="59C02C8E" w14:textId="77777777" w:rsidR="0072640A" w:rsidRPr="00F808E4" w:rsidRDefault="0072640A" w:rsidP="0041693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  <w:vAlign w:val="center"/>
          </w:tcPr>
          <w:p w14:paraId="3C7A1BED" w14:textId="77777777" w:rsidR="0072640A" w:rsidRPr="00F808E4" w:rsidRDefault="0072640A" w:rsidP="0041693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  <w:vAlign w:val="center"/>
          </w:tcPr>
          <w:p w14:paraId="338E32DB" w14:textId="77777777" w:rsidR="0072640A" w:rsidRPr="00F808E4" w:rsidRDefault="0072640A" w:rsidP="0041693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  <w:vAlign w:val="center"/>
          </w:tcPr>
          <w:p w14:paraId="7141DAA4" w14:textId="77777777" w:rsidR="0072640A" w:rsidRPr="00F808E4" w:rsidRDefault="0072640A" w:rsidP="0041693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  <w:shd w:val="clear" w:color="auto" w:fill="CCFFCC"/>
            <w:vAlign w:val="center"/>
          </w:tcPr>
          <w:p w14:paraId="066DB2AD" w14:textId="77777777" w:rsidR="0072640A" w:rsidRPr="00F808E4" w:rsidRDefault="0072640A" w:rsidP="0041693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  <w:vAlign w:val="center"/>
          </w:tcPr>
          <w:p w14:paraId="396C5C4F" w14:textId="17F64E94" w:rsidR="0072640A" w:rsidRPr="00F808E4" w:rsidRDefault="00BC3F38" w:rsidP="0041693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0.0</w:t>
            </w:r>
            <w:r w:rsidR="0072640A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5</w:t>
            </w:r>
          </w:p>
        </w:tc>
      </w:tr>
      <w:tr w:rsidR="0072640A" w:rsidRPr="00F808E4" w14:paraId="35065345" w14:textId="77777777" w:rsidTr="00416936">
        <w:trPr>
          <w:trHeight w:val="255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41B9A211" w14:textId="4E2FC8E0" w:rsidR="0072640A" w:rsidRPr="00F808E4" w:rsidRDefault="001F2D20" w:rsidP="00416936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EN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098B500E" w14:textId="75173A7D" w:rsidR="0072640A" w:rsidRPr="00F808E4" w:rsidRDefault="001F2D20" w:rsidP="00416936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Roth, James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</w:tcPr>
          <w:p w14:paraId="408ACF73" w14:textId="164E526B" w:rsidR="0072640A" w:rsidRPr="00F808E4" w:rsidRDefault="005013E0" w:rsidP="00416936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Field Season</w:t>
            </w:r>
            <w:r w:rsidR="0072640A"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 xml:space="preserve"> 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</w:tcPr>
          <w:p w14:paraId="2845489E" w14:textId="6D94AC27" w:rsidR="0072640A" w:rsidRPr="00F808E4" w:rsidRDefault="00754076" w:rsidP="00416936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Equipment survey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FFA713" w14:textId="2FFD4FD4" w:rsidR="0072640A" w:rsidRPr="00F808E4" w:rsidRDefault="00121003" w:rsidP="00416936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NSF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5EB936ED" w14:textId="77777777" w:rsidR="0072640A" w:rsidRPr="00F808E4" w:rsidRDefault="0072640A" w:rsidP="0041693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027D16B1" w14:textId="64E9C48C" w:rsidR="0072640A" w:rsidRPr="00F808E4" w:rsidRDefault="0072640A" w:rsidP="0075407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 w:rsidR="00572C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20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13DC29B1" w14:textId="77777777" w:rsidR="0072640A" w:rsidRPr="00F808E4" w:rsidRDefault="0072640A" w:rsidP="0041693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00383749" w14:textId="77777777" w:rsidR="0072640A" w:rsidRPr="00F808E4" w:rsidRDefault="0072640A" w:rsidP="0041693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07AD96AF" w14:textId="77777777" w:rsidR="0072640A" w:rsidRPr="00F808E4" w:rsidRDefault="0072640A" w:rsidP="0041693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  <w:vAlign w:val="center"/>
          </w:tcPr>
          <w:p w14:paraId="297A5CAB" w14:textId="77777777" w:rsidR="0072640A" w:rsidRPr="00F808E4" w:rsidRDefault="0072640A" w:rsidP="0041693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41CA9A" w14:textId="0FB9BD67" w:rsidR="0072640A" w:rsidRPr="00F808E4" w:rsidRDefault="00572C3F" w:rsidP="0041693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0.20</w:t>
            </w:r>
          </w:p>
        </w:tc>
      </w:tr>
      <w:tr w:rsidR="0072640A" w:rsidRPr="00F808E4" w14:paraId="2B872B28" w14:textId="77777777" w:rsidTr="00416936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14843AA9" w14:textId="77777777" w:rsidR="0072640A" w:rsidRPr="00F808E4" w:rsidRDefault="0072640A" w:rsidP="00416936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2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  <w:vAlign w:val="center"/>
          </w:tcPr>
          <w:p w14:paraId="2FCB2F80" w14:textId="5FBC0DB0" w:rsidR="0072640A" w:rsidRPr="00F808E4" w:rsidRDefault="001F2D20" w:rsidP="00416936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ROTH, JAMES</w:t>
            </w:r>
            <w:r w:rsidR="0072640A" w:rsidRPr="00F808E4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 xml:space="preserve"> Total</w:t>
            </w:r>
          </w:p>
        </w:tc>
        <w:tc>
          <w:tcPr>
            <w:tcW w:w="189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vAlign w:val="center"/>
          </w:tcPr>
          <w:p w14:paraId="20EA0DA1" w14:textId="77777777" w:rsidR="0072640A" w:rsidRPr="00F808E4" w:rsidRDefault="0072640A" w:rsidP="00416936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17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  <w:vAlign w:val="center"/>
          </w:tcPr>
          <w:p w14:paraId="4E19A1F2" w14:textId="77777777" w:rsidR="0072640A" w:rsidRPr="00F808E4" w:rsidRDefault="0072640A" w:rsidP="00416936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  <w:vAlign w:val="center"/>
          </w:tcPr>
          <w:p w14:paraId="48668D31" w14:textId="77777777" w:rsidR="0072640A" w:rsidRPr="00F808E4" w:rsidRDefault="0072640A" w:rsidP="0041693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  <w:vAlign w:val="center"/>
          </w:tcPr>
          <w:p w14:paraId="21436732" w14:textId="3EEE32F7" w:rsidR="0072640A" w:rsidRPr="00F808E4" w:rsidRDefault="00572C3F" w:rsidP="0041693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0.20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  <w:vAlign w:val="center"/>
          </w:tcPr>
          <w:p w14:paraId="31DAAD33" w14:textId="77777777" w:rsidR="0072640A" w:rsidRPr="00F808E4" w:rsidRDefault="0072640A" w:rsidP="0041693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  <w:vAlign w:val="center"/>
          </w:tcPr>
          <w:p w14:paraId="2D3354AC" w14:textId="77777777" w:rsidR="0072640A" w:rsidRPr="00F808E4" w:rsidRDefault="0072640A" w:rsidP="0041693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  <w:vAlign w:val="center"/>
          </w:tcPr>
          <w:p w14:paraId="2544077A" w14:textId="77777777" w:rsidR="0072640A" w:rsidRPr="00F808E4" w:rsidRDefault="0072640A" w:rsidP="0041693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  <w:shd w:val="clear" w:color="auto" w:fill="CCFFCC"/>
            <w:vAlign w:val="center"/>
          </w:tcPr>
          <w:p w14:paraId="3DDFA79D" w14:textId="77777777" w:rsidR="0072640A" w:rsidRPr="00F808E4" w:rsidRDefault="0072640A" w:rsidP="0041693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  <w:vAlign w:val="center"/>
          </w:tcPr>
          <w:p w14:paraId="482E1923" w14:textId="3A6CDA5B" w:rsidR="0072640A" w:rsidRPr="00F808E4" w:rsidRDefault="00572C3F" w:rsidP="0041693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0.20</w:t>
            </w:r>
          </w:p>
        </w:tc>
      </w:tr>
      <w:tr w:rsidR="00BC3F38" w:rsidRPr="00F808E4" w14:paraId="1B0AAB6A" w14:textId="77777777" w:rsidTr="00416936">
        <w:trPr>
          <w:trHeight w:val="255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4C5B058E" w14:textId="77777777" w:rsidR="00BC3F38" w:rsidRPr="00F808E4" w:rsidRDefault="00BC3F38" w:rsidP="00BC3F38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GR</w:t>
            </w:r>
          </w:p>
        </w:tc>
        <w:tc>
          <w:tcPr>
            <w:tcW w:w="11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5AF1096D" w14:textId="6AAB96CB" w:rsidR="00BC3F38" w:rsidRPr="00F808E4" w:rsidRDefault="00BC3F38" w:rsidP="00572C3F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Pun</w:t>
            </w:r>
            <w:r w:rsidR="00572C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s</w:t>
            </w: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ue</w:t>
            </w:r>
            <w:r w:rsidR="00572C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bs</w:t>
            </w: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ay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Noppodal</w:t>
            </w:r>
            <w:proofErr w:type="spellEnd"/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C038990" w14:textId="03CAC52B" w:rsidR="00BC3F38" w:rsidRPr="00F808E4" w:rsidRDefault="00572C3F" w:rsidP="00BC3F38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Noise reduction</w:t>
            </w:r>
          </w:p>
        </w:tc>
        <w:tc>
          <w:tcPr>
            <w:tcW w:w="1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C159E3" w14:textId="237D82E4" w:rsidR="00BC3F38" w:rsidRPr="00F808E4" w:rsidRDefault="00BC3F38" w:rsidP="00BC3F38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3AA24DFB" w14:textId="3671189E" w:rsidR="00BC3F38" w:rsidRPr="00F808E4" w:rsidRDefault="00BC3F38" w:rsidP="00BC3F38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Inst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 xml:space="preserve"> In-Kind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7F965AF7" w14:textId="05DDDBE2" w:rsidR="00BC3F38" w:rsidRPr="00F808E4" w:rsidRDefault="00BC3F38" w:rsidP="00BC3F38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462CAC31" w14:textId="3FE9E6BA" w:rsidR="00BC3F38" w:rsidRPr="00F808E4" w:rsidRDefault="00BC3F38" w:rsidP="00BC3F38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3AD6B462" w14:textId="30635D2B" w:rsidR="00BC3F38" w:rsidRPr="00F808E4" w:rsidRDefault="00BC3F38" w:rsidP="00572C3F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 w:rsidR="00572C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2</w:t>
            </w: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59D2F29C" w14:textId="71AE5B6B" w:rsidR="00BC3F38" w:rsidRPr="00F808E4" w:rsidRDefault="00BC3F38" w:rsidP="00BC3F38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  <w:vAlign w:val="center"/>
          </w:tcPr>
          <w:p w14:paraId="0CB230CD" w14:textId="48F6021F" w:rsidR="00BC3F38" w:rsidRPr="00F808E4" w:rsidRDefault="00BC3F38" w:rsidP="00BC3F38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vAlign w:val="center"/>
          </w:tcPr>
          <w:p w14:paraId="2B06F20E" w14:textId="77777777" w:rsidR="00BC3F38" w:rsidRPr="00F808E4" w:rsidRDefault="00BC3F38" w:rsidP="00BC3F38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80C4CC" w14:textId="0EA75C1E" w:rsidR="00BC3F38" w:rsidRPr="00F808E4" w:rsidRDefault="00572C3F" w:rsidP="00BC3F38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0.2</w:t>
            </w:r>
            <w:r w:rsidR="00BC3F38"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</w:t>
            </w:r>
          </w:p>
        </w:tc>
      </w:tr>
      <w:tr w:rsidR="00BC3F38" w:rsidRPr="00F808E4" w14:paraId="59941FD9" w14:textId="77777777" w:rsidTr="00416936">
        <w:trPr>
          <w:trHeight w:val="255"/>
          <w:jc w:val="center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3A7FBCEE" w14:textId="77777777" w:rsidR="00BC3F38" w:rsidRPr="00F808E4" w:rsidRDefault="00BC3F38" w:rsidP="00BC3F38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2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  <w:vAlign w:val="center"/>
          </w:tcPr>
          <w:p w14:paraId="517FD657" w14:textId="77777777" w:rsidR="00BC3F38" w:rsidRPr="00F808E4" w:rsidRDefault="00BC3F38" w:rsidP="00BC3F38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UD GR Total</w:t>
            </w:r>
          </w:p>
        </w:tc>
        <w:tc>
          <w:tcPr>
            <w:tcW w:w="189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vAlign w:val="center"/>
          </w:tcPr>
          <w:p w14:paraId="304EAD36" w14:textId="77777777" w:rsidR="00BC3F38" w:rsidRPr="00F808E4" w:rsidRDefault="00BC3F38" w:rsidP="00BC3F38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17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  <w:vAlign w:val="center"/>
          </w:tcPr>
          <w:p w14:paraId="5557AFC8" w14:textId="77777777" w:rsidR="00BC3F38" w:rsidRPr="00F808E4" w:rsidRDefault="00BC3F38" w:rsidP="00BC3F38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  <w:vAlign w:val="center"/>
          </w:tcPr>
          <w:p w14:paraId="1FFF6A38" w14:textId="77777777" w:rsidR="00BC3F38" w:rsidRPr="00F808E4" w:rsidRDefault="00BC3F38" w:rsidP="00BC3F38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  <w:vAlign w:val="center"/>
          </w:tcPr>
          <w:p w14:paraId="249AA2AA" w14:textId="376EFBFF" w:rsidR="00BC3F38" w:rsidRPr="00F808E4" w:rsidRDefault="00BC3F38" w:rsidP="00BC3F38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  <w:vAlign w:val="center"/>
          </w:tcPr>
          <w:p w14:paraId="5B5F0FB3" w14:textId="01707FB4" w:rsidR="00BC3F38" w:rsidRPr="00F808E4" w:rsidRDefault="00BC3F38" w:rsidP="00572C3F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 w:rsidR="00572C3F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2</w:t>
            </w:r>
            <w:r w:rsidRPr="00F808E4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  <w:vAlign w:val="center"/>
          </w:tcPr>
          <w:p w14:paraId="68EA2BDA" w14:textId="77777777" w:rsidR="00BC3F38" w:rsidRPr="00F808E4" w:rsidRDefault="00BC3F38" w:rsidP="00BC3F38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  <w:vAlign w:val="center"/>
          </w:tcPr>
          <w:p w14:paraId="7AA144A0" w14:textId="2631CA32" w:rsidR="00BC3F38" w:rsidRPr="00F808E4" w:rsidRDefault="00BC3F38" w:rsidP="00BC3F38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17D2A6B0" w14:textId="77777777" w:rsidR="00BC3F38" w:rsidRPr="00F808E4" w:rsidRDefault="00BC3F38" w:rsidP="00BC3F38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noWrap/>
            <w:vAlign w:val="center"/>
          </w:tcPr>
          <w:p w14:paraId="07516B75" w14:textId="6273640D" w:rsidR="00BC3F38" w:rsidRPr="00F808E4" w:rsidRDefault="00572C3F" w:rsidP="00BC3F38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0.2</w:t>
            </w:r>
            <w:r w:rsidR="00BC3F38" w:rsidRPr="00F808E4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</w:t>
            </w:r>
          </w:p>
        </w:tc>
      </w:tr>
      <w:tr w:rsidR="00BC3F38" w:rsidRPr="00F808E4" w14:paraId="5967AB22" w14:textId="77777777" w:rsidTr="00416936">
        <w:trPr>
          <w:trHeight w:val="255"/>
          <w:jc w:val="center"/>
        </w:trPr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FFFFFF"/>
            </w:tcBorders>
            <w:shd w:val="clear" w:color="auto" w:fill="FFFF99"/>
            <w:noWrap/>
            <w:vAlign w:val="center"/>
          </w:tcPr>
          <w:p w14:paraId="2296B874" w14:textId="77777777" w:rsidR="00BC3F38" w:rsidRPr="00F808E4" w:rsidRDefault="00BC3F38" w:rsidP="00BC3F38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F808E4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UD Total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99"/>
            <w:vAlign w:val="center"/>
          </w:tcPr>
          <w:p w14:paraId="0B2EEDD8" w14:textId="77777777" w:rsidR="00BC3F38" w:rsidRPr="00F808E4" w:rsidRDefault="00BC3F38" w:rsidP="00BC3F38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895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  <w:vAlign w:val="center"/>
          </w:tcPr>
          <w:p w14:paraId="226737AF" w14:textId="77777777" w:rsidR="00BC3F38" w:rsidRPr="00F808E4" w:rsidRDefault="00BC3F38" w:rsidP="00BC3F38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  <w:vAlign w:val="center"/>
          </w:tcPr>
          <w:p w14:paraId="6CD00199" w14:textId="77777777" w:rsidR="00BC3F38" w:rsidRPr="00F808E4" w:rsidRDefault="00BC3F38" w:rsidP="00BC3F38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  <w:vAlign w:val="center"/>
          </w:tcPr>
          <w:p w14:paraId="02DA404C" w14:textId="286DA3F0" w:rsidR="00BC3F38" w:rsidRPr="00F808E4" w:rsidRDefault="00BC3F38" w:rsidP="00754076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 w:rsidR="00754076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</w:t>
            </w:r>
            <w:r w:rsidRPr="00F808E4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5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  <w:vAlign w:val="center"/>
          </w:tcPr>
          <w:p w14:paraId="09E164E0" w14:textId="7E863E24" w:rsidR="00BC3F38" w:rsidRPr="00F808E4" w:rsidRDefault="00754076" w:rsidP="00337DFC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 w:rsidR="00337DFC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20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  <w:vAlign w:val="center"/>
          </w:tcPr>
          <w:p w14:paraId="26E7A0DF" w14:textId="6073E85B" w:rsidR="00BC3F38" w:rsidRPr="00F808E4" w:rsidRDefault="00572C3F" w:rsidP="00BC3F38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0.2</w:t>
            </w:r>
            <w:r w:rsidR="00754076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  <w:vAlign w:val="center"/>
          </w:tcPr>
          <w:p w14:paraId="1F135E06" w14:textId="66C98DEB" w:rsidR="00BC3F38" w:rsidRPr="00F808E4" w:rsidRDefault="00BC3F38" w:rsidP="00BC3F38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  <w:vAlign w:val="center"/>
          </w:tcPr>
          <w:p w14:paraId="450AE0A9" w14:textId="539AF08E" w:rsidR="00BC3F38" w:rsidRPr="00F808E4" w:rsidRDefault="00BC3F38" w:rsidP="00BC3F38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  <w:shd w:val="clear" w:color="auto" w:fill="FFFF99"/>
            <w:vAlign w:val="center"/>
          </w:tcPr>
          <w:p w14:paraId="4D5998BC" w14:textId="77777777" w:rsidR="00BC3F38" w:rsidRPr="00F808E4" w:rsidRDefault="00BC3F38" w:rsidP="00BC3F38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  <w:noWrap/>
            <w:vAlign w:val="center"/>
          </w:tcPr>
          <w:p w14:paraId="014544A9" w14:textId="036FD739" w:rsidR="00BC3F38" w:rsidRPr="00F808E4" w:rsidRDefault="00572C3F" w:rsidP="00BC3F38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0.4</w:t>
            </w:r>
            <w:r w:rsidR="00337DFC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5</w:t>
            </w:r>
          </w:p>
        </w:tc>
      </w:tr>
    </w:tbl>
    <w:p w14:paraId="1266774D" w14:textId="77777777" w:rsidR="001C5DF1" w:rsidRDefault="001C5DF1" w:rsidP="00AA1965">
      <w:pPr>
        <w:spacing w:after="60"/>
        <w:ind w:right="-720"/>
        <w:rPr>
          <w:rFonts w:ascii="Times New Roman" w:hAnsi="Times New Roman"/>
          <w:b/>
          <w:bCs/>
          <w:color w:val="000000" w:themeColor="text1"/>
        </w:rPr>
      </w:pPr>
    </w:p>
    <w:p w14:paraId="6CFB08F0" w14:textId="77777777" w:rsidR="001C5DF1" w:rsidRDefault="001C5DF1">
      <w:pPr>
        <w:suppressAutoHyphens w:val="0"/>
        <w:spacing w:after="0"/>
        <w:rPr>
          <w:rFonts w:ascii="Times New Roman" w:hAnsi="Times New Roman"/>
          <w:b/>
          <w:bCs/>
          <w:color w:val="000000" w:themeColor="text1"/>
        </w:rPr>
      </w:pPr>
      <w:r>
        <w:rPr>
          <w:rFonts w:ascii="Times New Roman" w:hAnsi="Times New Roman"/>
          <w:b/>
          <w:bCs/>
          <w:color w:val="000000" w:themeColor="text1"/>
        </w:rPr>
        <w:br w:type="page"/>
      </w:r>
    </w:p>
    <w:p w14:paraId="51C96305" w14:textId="7FFB766C" w:rsidR="00DD6873" w:rsidRPr="00866952" w:rsidRDefault="00614B3B" w:rsidP="00AA1965">
      <w:pPr>
        <w:spacing w:after="60"/>
        <w:ind w:right="-720"/>
        <w:rPr>
          <w:rFonts w:ascii="Times New Roman" w:hAnsi="Times New Roman"/>
          <w:color w:val="000000" w:themeColor="text1"/>
        </w:rPr>
      </w:pPr>
      <w:r w:rsidRPr="00866952">
        <w:rPr>
          <w:rFonts w:ascii="Times New Roman" w:hAnsi="Times New Roman"/>
          <w:b/>
          <w:bCs/>
          <w:color w:val="000000" w:themeColor="text1"/>
        </w:rPr>
        <w:lastRenderedPageBreak/>
        <w:t xml:space="preserve">Faculty: </w:t>
      </w:r>
      <w:r w:rsidRPr="00866952">
        <w:rPr>
          <w:rFonts w:ascii="Times New Roman" w:hAnsi="Times New Roman"/>
          <w:color w:val="000000" w:themeColor="text1"/>
        </w:rPr>
        <w:tab/>
      </w:r>
    </w:p>
    <w:p w14:paraId="627CF35A" w14:textId="77777777" w:rsidR="00EB4A14" w:rsidRDefault="00C5094D" w:rsidP="00EB4A14">
      <w:pPr>
        <w:tabs>
          <w:tab w:val="left" w:pos="2970"/>
        </w:tabs>
        <w:spacing w:after="60"/>
        <w:ind w:left="720" w:right="-720" w:firstLine="24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 xml:space="preserve">David Seckel – </w:t>
      </w:r>
      <w:r w:rsidR="005701C6">
        <w:rPr>
          <w:rFonts w:ascii="Times New Roman" w:hAnsi="Times New Roman"/>
          <w:color w:val="000000" w:themeColor="text1"/>
        </w:rPr>
        <w:tab/>
      </w:r>
      <w:r w:rsidR="00342577">
        <w:rPr>
          <w:rFonts w:ascii="Times New Roman" w:hAnsi="Times New Roman"/>
          <w:color w:val="000000" w:themeColor="text1"/>
        </w:rPr>
        <w:t>Institutional lead</w:t>
      </w:r>
    </w:p>
    <w:p w14:paraId="54AAB917" w14:textId="5634900D" w:rsidR="00614B3B" w:rsidRDefault="00EB4A14" w:rsidP="00EB4A14">
      <w:pPr>
        <w:tabs>
          <w:tab w:val="left" w:pos="2970"/>
        </w:tabs>
        <w:spacing w:after="60"/>
        <w:ind w:left="720" w:right="-720" w:firstLine="24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ab/>
      </w:r>
      <w:r w:rsidR="00342577">
        <w:rPr>
          <w:rFonts w:ascii="Times New Roman" w:hAnsi="Times New Roman"/>
          <w:color w:val="000000" w:themeColor="text1"/>
        </w:rPr>
        <w:t>G</w:t>
      </w:r>
      <w:r w:rsidR="00124C99">
        <w:rPr>
          <w:rFonts w:ascii="Times New Roman" w:hAnsi="Times New Roman"/>
          <w:color w:val="000000" w:themeColor="text1"/>
        </w:rPr>
        <w:t>en</w:t>
      </w:r>
      <w:r w:rsidR="00342577">
        <w:rPr>
          <w:rFonts w:ascii="Times New Roman" w:hAnsi="Times New Roman"/>
          <w:color w:val="000000" w:themeColor="text1"/>
        </w:rPr>
        <w:t>-</w:t>
      </w:r>
      <w:r w:rsidR="00124C99">
        <w:rPr>
          <w:rFonts w:ascii="Times New Roman" w:hAnsi="Times New Roman"/>
          <w:color w:val="000000" w:themeColor="text1"/>
        </w:rPr>
        <w:t>2 R&amp;D</w:t>
      </w:r>
      <w:r w:rsidR="00342577">
        <w:rPr>
          <w:rFonts w:ascii="Times New Roman" w:hAnsi="Times New Roman"/>
          <w:color w:val="000000" w:themeColor="text1"/>
        </w:rPr>
        <w:t xml:space="preserve"> </w:t>
      </w:r>
      <w:r w:rsidR="00AD31F3">
        <w:rPr>
          <w:rFonts w:ascii="Times New Roman" w:hAnsi="Times New Roman"/>
          <w:color w:val="000000" w:themeColor="text1"/>
        </w:rPr>
        <w:t>Radio, Calibrati</w:t>
      </w:r>
      <w:r>
        <w:rPr>
          <w:rFonts w:ascii="Times New Roman" w:hAnsi="Times New Roman"/>
          <w:color w:val="000000" w:themeColor="text1"/>
        </w:rPr>
        <w:t xml:space="preserve">on </w:t>
      </w:r>
      <w:r w:rsidR="00342577">
        <w:rPr>
          <w:rFonts w:ascii="Times New Roman" w:hAnsi="Times New Roman"/>
          <w:color w:val="000000" w:themeColor="text1"/>
        </w:rPr>
        <w:t>(</w:t>
      </w:r>
      <w:r>
        <w:rPr>
          <w:rFonts w:ascii="Times New Roman" w:hAnsi="Times New Roman"/>
          <w:color w:val="000000" w:themeColor="text1"/>
        </w:rPr>
        <w:t>80</w:t>
      </w:r>
      <w:proofErr w:type="gramStart"/>
      <w:r>
        <w:rPr>
          <w:rFonts w:ascii="Times New Roman" w:hAnsi="Times New Roman"/>
          <w:color w:val="000000" w:themeColor="text1"/>
        </w:rPr>
        <w:t xml:space="preserve">% </w:t>
      </w:r>
      <w:r w:rsidR="00F94DE0">
        <w:rPr>
          <w:rFonts w:ascii="Times New Roman" w:hAnsi="Times New Roman"/>
          <w:color w:val="000000" w:themeColor="text1"/>
        </w:rPr>
        <w:t>:</w:t>
      </w:r>
      <w:proofErr w:type="gramEnd"/>
      <w:r w:rsidR="00F94DE0">
        <w:rPr>
          <w:rFonts w:ascii="Times New Roman" w:hAnsi="Times New Roman"/>
          <w:color w:val="000000" w:themeColor="text1"/>
        </w:rPr>
        <w:t>:</w:t>
      </w:r>
      <w:r>
        <w:rPr>
          <w:rFonts w:ascii="Times New Roman" w:hAnsi="Times New Roman"/>
          <w:color w:val="000000" w:themeColor="text1"/>
        </w:rPr>
        <w:t xml:space="preserve"> 20% </w:t>
      </w:r>
      <w:r w:rsidR="00AD31F3">
        <w:rPr>
          <w:rFonts w:ascii="Times New Roman" w:hAnsi="Times New Roman"/>
          <w:color w:val="000000" w:themeColor="text1"/>
        </w:rPr>
        <w:t>ANITA</w:t>
      </w:r>
      <w:r w:rsidR="00342577">
        <w:rPr>
          <w:rFonts w:ascii="Times New Roman" w:hAnsi="Times New Roman"/>
          <w:color w:val="000000" w:themeColor="text1"/>
        </w:rPr>
        <w:t>)</w:t>
      </w:r>
    </w:p>
    <w:p w14:paraId="469E7540" w14:textId="77777777" w:rsidR="00EB4A14" w:rsidRDefault="00FA08AA" w:rsidP="00177CE1">
      <w:pPr>
        <w:tabs>
          <w:tab w:val="left" w:pos="2970"/>
        </w:tabs>
        <w:spacing w:after="60"/>
        <w:ind w:left="720" w:right="-720" w:firstLine="24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Frank Schroeder</w:t>
      </w:r>
      <w:r w:rsidR="00371FE3">
        <w:rPr>
          <w:rFonts w:ascii="Times New Roman" w:hAnsi="Times New Roman"/>
          <w:color w:val="000000" w:themeColor="text1"/>
        </w:rPr>
        <w:t xml:space="preserve"> </w:t>
      </w:r>
      <w:r w:rsidR="00177CE1">
        <w:rPr>
          <w:rFonts w:ascii="Times New Roman" w:hAnsi="Times New Roman"/>
          <w:color w:val="000000" w:themeColor="text1"/>
        </w:rPr>
        <w:t xml:space="preserve">– </w:t>
      </w:r>
      <w:r>
        <w:rPr>
          <w:rFonts w:ascii="Times New Roman" w:hAnsi="Times New Roman"/>
          <w:color w:val="000000" w:themeColor="text1"/>
        </w:rPr>
        <w:tab/>
      </w:r>
      <w:r w:rsidR="00342577">
        <w:rPr>
          <w:rFonts w:ascii="Times New Roman" w:hAnsi="Times New Roman"/>
          <w:color w:val="000000" w:themeColor="text1"/>
        </w:rPr>
        <w:t>Development of new surface instrumentation</w:t>
      </w:r>
      <w:r w:rsidR="00416936">
        <w:rPr>
          <w:rFonts w:ascii="Times New Roman" w:hAnsi="Times New Roman"/>
          <w:color w:val="000000" w:themeColor="text1"/>
        </w:rPr>
        <w:t xml:space="preserve"> </w:t>
      </w:r>
    </w:p>
    <w:p w14:paraId="1C459A2B" w14:textId="58AA18C4" w:rsidR="00FA08AA" w:rsidRDefault="00EB4A14" w:rsidP="00177CE1">
      <w:pPr>
        <w:tabs>
          <w:tab w:val="left" w:pos="2970"/>
        </w:tabs>
        <w:spacing w:after="60"/>
        <w:ind w:left="720" w:right="-720" w:firstLine="24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ab/>
      </w:r>
      <w:r w:rsidR="00416936">
        <w:rPr>
          <w:rFonts w:ascii="Times New Roman" w:hAnsi="Times New Roman"/>
          <w:color w:val="000000" w:themeColor="text1"/>
        </w:rPr>
        <w:t>(</w:t>
      </w:r>
      <w:r w:rsidR="00112FA2">
        <w:rPr>
          <w:rFonts w:ascii="Times New Roman" w:hAnsi="Times New Roman"/>
          <w:color w:val="000000" w:themeColor="text1"/>
        </w:rPr>
        <w:t>75</w:t>
      </w:r>
      <w:proofErr w:type="gramStart"/>
      <w:r w:rsidR="00416936">
        <w:rPr>
          <w:rFonts w:ascii="Times New Roman" w:hAnsi="Times New Roman"/>
          <w:color w:val="000000" w:themeColor="text1"/>
        </w:rPr>
        <w:t xml:space="preserve">% </w:t>
      </w:r>
      <w:r w:rsidR="00F94DE0">
        <w:rPr>
          <w:rFonts w:ascii="Times New Roman" w:hAnsi="Times New Roman"/>
          <w:color w:val="000000" w:themeColor="text1"/>
        </w:rPr>
        <w:t>:</w:t>
      </w:r>
      <w:proofErr w:type="gramEnd"/>
      <w:r w:rsidR="00F94DE0">
        <w:rPr>
          <w:rFonts w:ascii="Times New Roman" w:hAnsi="Times New Roman"/>
          <w:color w:val="000000" w:themeColor="text1"/>
        </w:rPr>
        <w:t>:</w:t>
      </w:r>
      <w:r>
        <w:rPr>
          <w:rFonts w:ascii="Times New Roman" w:hAnsi="Times New Roman"/>
          <w:color w:val="000000" w:themeColor="text1"/>
        </w:rPr>
        <w:t xml:space="preserve"> 25% Auger</w:t>
      </w:r>
      <w:r w:rsidR="00416936">
        <w:rPr>
          <w:rFonts w:ascii="Times New Roman" w:hAnsi="Times New Roman"/>
          <w:color w:val="000000" w:themeColor="text1"/>
        </w:rPr>
        <w:t>)</w:t>
      </w:r>
    </w:p>
    <w:p w14:paraId="348B7F79" w14:textId="5219AF95" w:rsidR="009265F8" w:rsidRDefault="00614B3B" w:rsidP="00E408E2">
      <w:pPr>
        <w:tabs>
          <w:tab w:val="left" w:pos="2970"/>
        </w:tabs>
        <w:spacing w:after="60"/>
        <w:ind w:left="720" w:right="-720" w:firstLine="240"/>
        <w:rPr>
          <w:rFonts w:ascii="Times New Roman" w:hAnsi="Times New Roman"/>
          <w:color w:val="000000" w:themeColor="text1"/>
        </w:rPr>
      </w:pPr>
      <w:proofErr w:type="spellStart"/>
      <w:r w:rsidRPr="00866952">
        <w:rPr>
          <w:rFonts w:ascii="Times New Roman" w:hAnsi="Times New Roman"/>
          <w:color w:val="000000" w:themeColor="text1"/>
        </w:rPr>
        <w:t>Todor</w:t>
      </w:r>
      <w:proofErr w:type="spellEnd"/>
      <w:r w:rsidRPr="00866952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866952">
        <w:rPr>
          <w:rFonts w:ascii="Times New Roman" w:hAnsi="Times New Roman"/>
          <w:color w:val="000000" w:themeColor="text1"/>
        </w:rPr>
        <w:t>Stanev</w:t>
      </w:r>
      <w:proofErr w:type="spellEnd"/>
      <w:r w:rsidR="00C5094D">
        <w:rPr>
          <w:rFonts w:ascii="Times New Roman" w:hAnsi="Times New Roman"/>
          <w:color w:val="000000" w:themeColor="text1"/>
        </w:rPr>
        <w:t xml:space="preserve"> – </w:t>
      </w:r>
      <w:r w:rsidR="005701C6">
        <w:rPr>
          <w:rFonts w:ascii="Times New Roman" w:hAnsi="Times New Roman"/>
          <w:color w:val="000000" w:themeColor="text1"/>
        </w:rPr>
        <w:tab/>
      </w:r>
      <w:r w:rsidR="00C5094D">
        <w:rPr>
          <w:rFonts w:ascii="Times New Roman" w:hAnsi="Times New Roman"/>
          <w:color w:val="000000" w:themeColor="text1"/>
        </w:rPr>
        <w:t>A</w:t>
      </w:r>
      <w:r w:rsidRPr="00866952">
        <w:rPr>
          <w:rFonts w:ascii="Times New Roman" w:hAnsi="Times New Roman"/>
          <w:color w:val="000000" w:themeColor="text1"/>
        </w:rPr>
        <w:t xml:space="preserve">tmospheric </w:t>
      </w:r>
      <w:r w:rsidR="00AC39DC">
        <w:rPr>
          <w:rFonts w:ascii="Times New Roman" w:hAnsi="Times New Roman"/>
          <w:color w:val="000000" w:themeColor="text1"/>
        </w:rPr>
        <w:t>leptons</w:t>
      </w:r>
      <w:r w:rsidR="00342577">
        <w:rPr>
          <w:rFonts w:ascii="Times New Roman" w:hAnsi="Times New Roman"/>
          <w:color w:val="000000" w:themeColor="text1"/>
        </w:rPr>
        <w:t xml:space="preserve"> (background calibration)</w:t>
      </w:r>
      <w:r w:rsidR="00416936">
        <w:rPr>
          <w:rFonts w:ascii="Times New Roman" w:hAnsi="Times New Roman"/>
          <w:color w:val="000000" w:themeColor="text1"/>
        </w:rPr>
        <w:t xml:space="preserve"> (50%)</w:t>
      </w:r>
    </w:p>
    <w:p w14:paraId="6E046984" w14:textId="2C607E27" w:rsidR="00BC7487" w:rsidRDefault="007E42E2" w:rsidP="00E408E2">
      <w:pPr>
        <w:tabs>
          <w:tab w:val="left" w:pos="2970"/>
        </w:tabs>
        <w:spacing w:after="60"/>
        <w:ind w:left="720" w:right="-720" w:firstLine="240"/>
        <w:rPr>
          <w:rFonts w:ascii="Times New Roman" w:hAnsi="Times New Roman"/>
          <w:color w:val="000000" w:themeColor="text1"/>
        </w:rPr>
      </w:pPr>
      <w:r w:rsidRPr="007E42E2">
        <w:rPr>
          <w:rFonts w:ascii="Times New Roman" w:hAnsi="Times New Roman"/>
          <w:color w:val="000000" w:themeColor="text1"/>
        </w:rPr>
        <w:t>Jamie Holder</w:t>
      </w:r>
      <w:r>
        <w:rPr>
          <w:rFonts w:ascii="Times New Roman" w:hAnsi="Times New Roman"/>
          <w:color w:val="000000" w:themeColor="text1"/>
        </w:rPr>
        <w:t xml:space="preserve"> – </w:t>
      </w:r>
      <w:r>
        <w:rPr>
          <w:rFonts w:ascii="Times New Roman" w:hAnsi="Times New Roman"/>
          <w:color w:val="000000" w:themeColor="text1"/>
        </w:rPr>
        <w:tab/>
      </w:r>
      <w:proofErr w:type="spellStart"/>
      <w:r w:rsidR="00AC39DC">
        <w:rPr>
          <w:rFonts w:ascii="Times New Roman" w:hAnsi="Times New Roman"/>
          <w:color w:val="000000" w:themeColor="text1"/>
        </w:rPr>
        <w:t>C</w:t>
      </w:r>
      <w:r w:rsidR="00AD31F3">
        <w:rPr>
          <w:rFonts w:ascii="Times New Roman" w:hAnsi="Times New Roman"/>
          <w:color w:val="000000" w:themeColor="text1"/>
        </w:rPr>
        <w:t>oord</w:t>
      </w:r>
      <w:proofErr w:type="spellEnd"/>
      <w:r w:rsidR="00AD31F3">
        <w:rPr>
          <w:rFonts w:ascii="Times New Roman" w:hAnsi="Times New Roman"/>
          <w:color w:val="000000" w:themeColor="text1"/>
        </w:rPr>
        <w:t>.</w:t>
      </w:r>
      <w:r w:rsidR="00BC7487">
        <w:rPr>
          <w:rFonts w:ascii="Times New Roman" w:hAnsi="Times New Roman"/>
          <w:color w:val="000000" w:themeColor="text1"/>
        </w:rPr>
        <w:t xml:space="preserve"> </w:t>
      </w:r>
      <w:proofErr w:type="gramStart"/>
      <w:r w:rsidR="00BC7487">
        <w:rPr>
          <w:rFonts w:ascii="Times New Roman" w:hAnsi="Times New Roman"/>
          <w:color w:val="000000" w:themeColor="text1"/>
        </w:rPr>
        <w:t>with</w:t>
      </w:r>
      <w:proofErr w:type="gramEnd"/>
      <w:r w:rsidR="00BC7487">
        <w:rPr>
          <w:rFonts w:ascii="Times New Roman" w:hAnsi="Times New Roman"/>
          <w:color w:val="000000" w:themeColor="text1"/>
        </w:rPr>
        <w:t xml:space="preserve"> </w:t>
      </w:r>
      <w:r w:rsidRPr="007E42E2">
        <w:rPr>
          <w:rFonts w:ascii="Times New Roman" w:hAnsi="Times New Roman"/>
          <w:color w:val="000000" w:themeColor="text1"/>
        </w:rPr>
        <w:t>VERITAS</w:t>
      </w:r>
      <w:r w:rsidR="00416936">
        <w:rPr>
          <w:rFonts w:ascii="Times New Roman" w:hAnsi="Times New Roman"/>
          <w:color w:val="000000" w:themeColor="text1"/>
        </w:rPr>
        <w:t xml:space="preserve"> (5%</w:t>
      </w:r>
      <w:r w:rsidR="00F94DE0">
        <w:rPr>
          <w:rFonts w:ascii="Times New Roman" w:hAnsi="Times New Roman"/>
          <w:color w:val="000000" w:themeColor="text1"/>
        </w:rPr>
        <w:t xml:space="preserve"> ::</w:t>
      </w:r>
      <w:r w:rsidR="00AD31F3">
        <w:rPr>
          <w:rFonts w:ascii="Times New Roman" w:hAnsi="Times New Roman"/>
          <w:color w:val="000000" w:themeColor="text1"/>
        </w:rPr>
        <w:t xml:space="preserve"> 95% CTA/VERITAS</w:t>
      </w:r>
      <w:r w:rsidR="00416936">
        <w:rPr>
          <w:rFonts w:ascii="Times New Roman" w:hAnsi="Times New Roman"/>
          <w:color w:val="000000" w:themeColor="text1"/>
        </w:rPr>
        <w:t>)</w:t>
      </w:r>
    </w:p>
    <w:p w14:paraId="4974D2E7" w14:textId="55B16047" w:rsidR="00342577" w:rsidRPr="00FB7789" w:rsidRDefault="00342577" w:rsidP="00342577">
      <w:pPr>
        <w:tabs>
          <w:tab w:val="left" w:pos="2970"/>
        </w:tabs>
        <w:spacing w:after="60"/>
        <w:ind w:left="720" w:right="-720" w:firstLine="24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 xml:space="preserve">Paul </w:t>
      </w:r>
      <w:proofErr w:type="spellStart"/>
      <w:r>
        <w:rPr>
          <w:rFonts w:ascii="Times New Roman" w:hAnsi="Times New Roman"/>
          <w:color w:val="000000" w:themeColor="text1"/>
        </w:rPr>
        <w:t>Evenson</w:t>
      </w:r>
      <w:proofErr w:type="spellEnd"/>
      <w:r>
        <w:rPr>
          <w:rFonts w:ascii="Times New Roman" w:hAnsi="Times New Roman"/>
          <w:color w:val="000000" w:themeColor="text1"/>
        </w:rPr>
        <w:t xml:space="preserve"> – </w:t>
      </w:r>
      <w:r>
        <w:rPr>
          <w:rFonts w:ascii="Times New Roman" w:hAnsi="Times New Roman"/>
          <w:color w:val="000000" w:themeColor="text1"/>
        </w:rPr>
        <w:tab/>
      </w:r>
      <w:r w:rsidR="00416936">
        <w:rPr>
          <w:rFonts w:ascii="Times New Roman" w:hAnsi="Times New Roman"/>
          <w:color w:val="000000" w:themeColor="text1"/>
        </w:rPr>
        <w:t>Solar an</w:t>
      </w:r>
      <w:r w:rsidRPr="00FB7789">
        <w:rPr>
          <w:rFonts w:ascii="Times New Roman" w:hAnsi="Times New Roman"/>
          <w:color w:val="000000" w:themeColor="text1"/>
        </w:rPr>
        <w:t xml:space="preserve">d </w:t>
      </w:r>
      <w:proofErr w:type="spellStart"/>
      <w:r w:rsidRPr="00FB7789">
        <w:rPr>
          <w:rFonts w:ascii="Times New Roman" w:hAnsi="Times New Roman"/>
          <w:color w:val="000000" w:themeColor="text1"/>
        </w:rPr>
        <w:t>heliospheric</w:t>
      </w:r>
      <w:proofErr w:type="spellEnd"/>
      <w:r w:rsidRPr="00FB7789">
        <w:rPr>
          <w:rFonts w:ascii="Times New Roman" w:hAnsi="Times New Roman"/>
          <w:color w:val="000000" w:themeColor="text1"/>
        </w:rPr>
        <w:t xml:space="preserve"> </w:t>
      </w:r>
      <w:r w:rsidR="00754076">
        <w:rPr>
          <w:rFonts w:ascii="Times New Roman" w:hAnsi="Times New Roman"/>
          <w:color w:val="000000" w:themeColor="text1"/>
        </w:rPr>
        <w:t>coordination w/</w:t>
      </w:r>
      <w:proofErr w:type="spellStart"/>
      <w:r w:rsidRPr="00FB7789">
        <w:rPr>
          <w:rFonts w:ascii="Times New Roman" w:hAnsi="Times New Roman"/>
          <w:color w:val="000000" w:themeColor="text1"/>
        </w:rPr>
        <w:t>IceTop</w:t>
      </w:r>
      <w:proofErr w:type="spellEnd"/>
      <w:r w:rsidR="00416936">
        <w:rPr>
          <w:rFonts w:ascii="Times New Roman" w:hAnsi="Times New Roman"/>
          <w:color w:val="000000" w:themeColor="text1"/>
        </w:rPr>
        <w:t xml:space="preserve"> (20%)</w:t>
      </w:r>
    </w:p>
    <w:p w14:paraId="4C53B88A" w14:textId="40845165" w:rsidR="00BC7487" w:rsidRPr="00866952" w:rsidRDefault="00BC7487" w:rsidP="00BC7487">
      <w:pPr>
        <w:tabs>
          <w:tab w:val="left" w:pos="2970"/>
        </w:tabs>
        <w:spacing w:after="60"/>
        <w:ind w:left="720" w:right="-720" w:firstLine="240"/>
        <w:rPr>
          <w:rFonts w:ascii="Times New Roman" w:hAnsi="Times New Roman"/>
          <w:color w:val="000000" w:themeColor="text1"/>
        </w:rPr>
      </w:pPr>
      <w:r w:rsidRPr="00866952">
        <w:rPr>
          <w:rFonts w:ascii="Times New Roman" w:hAnsi="Times New Roman"/>
          <w:color w:val="000000" w:themeColor="text1"/>
        </w:rPr>
        <w:t xml:space="preserve">Tom </w:t>
      </w:r>
      <w:proofErr w:type="spellStart"/>
      <w:r w:rsidRPr="00866952">
        <w:rPr>
          <w:rFonts w:ascii="Times New Roman" w:hAnsi="Times New Roman"/>
          <w:color w:val="000000" w:themeColor="text1"/>
        </w:rPr>
        <w:t>Gaisser</w:t>
      </w:r>
      <w:proofErr w:type="spellEnd"/>
      <w:r>
        <w:rPr>
          <w:rFonts w:ascii="Times New Roman" w:hAnsi="Times New Roman"/>
          <w:color w:val="000000" w:themeColor="text1"/>
        </w:rPr>
        <w:t xml:space="preserve"> – </w:t>
      </w:r>
      <w:r>
        <w:rPr>
          <w:rFonts w:ascii="Times New Roman" w:hAnsi="Times New Roman"/>
          <w:color w:val="000000" w:themeColor="text1"/>
        </w:rPr>
        <w:tab/>
      </w:r>
      <w:r w:rsidR="00847D92">
        <w:rPr>
          <w:rFonts w:ascii="Times New Roman" w:hAnsi="Times New Roman"/>
          <w:color w:val="000000" w:themeColor="text1"/>
        </w:rPr>
        <w:t>A</w:t>
      </w:r>
      <w:r>
        <w:rPr>
          <w:rFonts w:ascii="Times New Roman" w:hAnsi="Times New Roman"/>
          <w:color w:val="000000" w:themeColor="text1"/>
        </w:rPr>
        <w:t xml:space="preserve">tmospheric </w:t>
      </w:r>
      <w:r w:rsidR="00AC39DC">
        <w:rPr>
          <w:rFonts w:ascii="Times New Roman" w:hAnsi="Times New Roman"/>
          <w:color w:val="000000" w:themeColor="text1"/>
        </w:rPr>
        <w:t>leptons</w:t>
      </w:r>
      <w:r w:rsidR="00342577">
        <w:rPr>
          <w:rFonts w:ascii="Times New Roman" w:hAnsi="Times New Roman"/>
          <w:color w:val="000000" w:themeColor="text1"/>
        </w:rPr>
        <w:t xml:space="preserve"> (background calibration)</w:t>
      </w:r>
      <w:r w:rsidR="00847D92">
        <w:rPr>
          <w:rFonts w:ascii="Times New Roman" w:hAnsi="Times New Roman"/>
          <w:color w:val="000000" w:themeColor="text1"/>
        </w:rPr>
        <w:t xml:space="preserve"> </w:t>
      </w:r>
      <w:r w:rsidR="00847D92" w:rsidRPr="009A4390">
        <w:rPr>
          <w:rFonts w:ascii="Times New Roman" w:hAnsi="Times New Roman"/>
          <w:color w:val="0070C0"/>
        </w:rPr>
        <w:t>(Emeritus)</w:t>
      </w:r>
    </w:p>
    <w:p w14:paraId="66A60FCF" w14:textId="77777777" w:rsidR="00DD6873" w:rsidRPr="00866952" w:rsidRDefault="00614B3B" w:rsidP="00AA1965">
      <w:pPr>
        <w:spacing w:after="60"/>
        <w:ind w:right="-720"/>
        <w:rPr>
          <w:rFonts w:ascii="Times New Roman" w:hAnsi="Times New Roman"/>
          <w:color w:val="000000" w:themeColor="text1"/>
        </w:rPr>
      </w:pPr>
      <w:r w:rsidRPr="00866952">
        <w:rPr>
          <w:rFonts w:ascii="Times New Roman" w:hAnsi="Times New Roman"/>
          <w:b/>
          <w:bCs/>
          <w:color w:val="000000" w:themeColor="text1"/>
        </w:rPr>
        <w:t>Scientist:</w:t>
      </w:r>
      <w:r w:rsidRPr="00866952">
        <w:rPr>
          <w:rFonts w:ascii="Times New Roman" w:hAnsi="Times New Roman"/>
          <w:color w:val="000000" w:themeColor="text1"/>
        </w:rPr>
        <w:tab/>
      </w:r>
    </w:p>
    <w:p w14:paraId="62309CE9" w14:textId="268B3298" w:rsidR="00EC4AF2" w:rsidRPr="001C5DF1" w:rsidRDefault="00614B3B" w:rsidP="001C5DF1">
      <w:pPr>
        <w:tabs>
          <w:tab w:val="left" w:pos="2970"/>
        </w:tabs>
        <w:spacing w:after="60"/>
        <w:ind w:left="2981" w:right="-720" w:hanging="2016"/>
        <w:rPr>
          <w:rFonts w:ascii="Times New Roman" w:hAnsi="Times New Roman"/>
          <w:color w:val="000000" w:themeColor="text1"/>
        </w:rPr>
      </w:pPr>
      <w:proofErr w:type="spellStart"/>
      <w:r w:rsidRPr="00866952">
        <w:rPr>
          <w:rFonts w:ascii="Times New Roman" w:hAnsi="Times New Roman"/>
          <w:color w:val="000000" w:themeColor="text1"/>
        </w:rPr>
        <w:t>Serap</w:t>
      </w:r>
      <w:proofErr w:type="spellEnd"/>
      <w:r w:rsidRPr="00866952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866952">
        <w:rPr>
          <w:rFonts w:ascii="Times New Roman" w:hAnsi="Times New Roman"/>
          <w:color w:val="000000" w:themeColor="text1"/>
        </w:rPr>
        <w:t>Tilav</w:t>
      </w:r>
      <w:proofErr w:type="spellEnd"/>
      <w:r w:rsidRPr="00866952">
        <w:rPr>
          <w:rFonts w:ascii="Times New Roman" w:hAnsi="Times New Roman"/>
          <w:color w:val="000000" w:themeColor="text1"/>
        </w:rPr>
        <w:t xml:space="preserve"> -</w:t>
      </w:r>
      <w:r w:rsidR="00AE73A1">
        <w:rPr>
          <w:rFonts w:ascii="Times New Roman" w:hAnsi="Times New Roman"/>
          <w:color w:val="000000" w:themeColor="text1"/>
        </w:rPr>
        <w:t xml:space="preserve"> </w:t>
      </w:r>
      <w:r w:rsidR="00866952">
        <w:rPr>
          <w:rFonts w:ascii="Times New Roman" w:hAnsi="Times New Roman"/>
          <w:color w:val="000000" w:themeColor="text1"/>
        </w:rPr>
        <w:tab/>
      </w:r>
      <w:proofErr w:type="spellStart"/>
      <w:r w:rsidRPr="00866952">
        <w:rPr>
          <w:rFonts w:ascii="Times New Roman" w:hAnsi="Times New Roman"/>
          <w:color w:val="000000" w:themeColor="text1"/>
        </w:rPr>
        <w:t>IceTop</w:t>
      </w:r>
      <w:proofErr w:type="spellEnd"/>
      <w:r w:rsidRPr="00866952">
        <w:rPr>
          <w:rFonts w:ascii="Times New Roman" w:hAnsi="Times New Roman"/>
          <w:color w:val="000000" w:themeColor="text1"/>
        </w:rPr>
        <w:t xml:space="preserve"> data quality</w:t>
      </w:r>
      <w:r w:rsidR="00754076">
        <w:rPr>
          <w:rFonts w:ascii="Times New Roman" w:hAnsi="Times New Roman"/>
          <w:color w:val="000000" w:themeColor="text1"/>
        </w:rPr>
        <w:t xml:space="preserve">, </w:t>
      </w:r>
      <w:r w:rsidRPr="00866952">
        <w:rPr>
          <w:rFonts w:ascii="Times New Roman" w:hAnsi="Times New Roman"/>
          <w:color w:val="000000" w:themeColor="text1"/>
        </w:rPr>
        <w:t>operations</w:t>
      </w:r>
      <w:r w:rsidR="0072138D">
        <w:rPr>
          <w:rFonts w:ascii="Times New Roman" w:hAnsi="Times New Roman"/>
          <w:color w:val="000000" w:themeColor="text1"/>
        </w:rPr>
        <w:t>;</w:t>
      </w:r>
      <w:r w:rsidR="00754076">
        <w:rPr>
          <w:rFonts w:ascii="Times New Roman" w:hAnsi="Times New Roman"/>
          <w:color w:val="000000" w:themeColor="text1"/>
        </w:rPr>
        <w:t xml:space="preserve"> scintillators (100%)</w:t>
      </w:r>
    </w:p>
    <w:p w14:paraId="7E008D07" w14:textId="77777777" w:rsidR="00DD6873" w:rsidRPr="00866952" w:rsidRDefault="00614B3B" w:rsidP="00AA1965">
      <w:pPr>
        <w:tabs>
          <w:tab w:val="left" w:pos="2970"/>
        </w:tabs>
        <w:spacing w:after="60"/>
        <w:ind w:left="2010" w:right="-720" w:hanging="2010"/>
        <w:rPr>
          <w:rFonts w:ascii="Times New Roman" w:hAnsi="Times New Roman"/>
          <w:color w:val="000000" w:themeColor="text1"/>
        </w:rPr>
      </w:pPr>
      <w:r w:rsidRPr="00866952">
        <w:rPr>
          <w:rFonts w:ascii="Times New Roman" w:hAnsi="Times New Roman"/>
          <w:b/>
          <w:bCs/>
          <w:color w:val="000000" w:themeColor="text1"/>
        </w:rPr>
        <w:t>Post-docs:</w:t>
      </w:r>
      <w:r w:rsidRPr="00866952">
        <w:rPr>
          <w:rFonts w:ascii="Times New Roman" w:hAnsi="Times New Roman"/>
          <w:color w:val="000000" w:themeColor="text1"/>
        </w:rPr>
        <w:tab/>
      </w:r>
    </w:p>
    <w:p w14:paraId="61D0F340" w14:textId="621EAC87" w:rsidR="00BA071F" w:rsidRPr="001C5DF1" w:rsidRDefault="00371FE3" w:rsidP="001C5DF1">
      <w:pPr>
        <w:tabs>
          <w:tab w:val="left" w:pos="2970"/>
        </w:tabs>
        <w:spacing w:after="60"/>
        <w:ind w:left="2981" w:right="-720" w:hanging="2016"/>
        <w:rPr>
          <w:rFonts w:ascii="Times New Roman" w:hAnsi="Times New Roman"/>
        </w:rPr>
      </w:pPr>
      <w:r>
        <w:rPr>
          <w:rFonts w:ascii="Times New Roman" w:hAnsi="Times New Roman"/>
          <w:color w:val="000000" w:themeColor="text1"/>
        </w:rPr>
        <w:t xml:space="preserve">Dennis </w:t>
      </w:r>
      <w:proofErr w:type="spellStart"/>
      <w:r>
        <w:rPr>
          <w:rFonts w:ascii="Times New Roman" w:hAnsi="Times New Roman"/>
          <w:color w:val="000000" w:themeColor="text1"/>
        </w:rPr>
        <w:t>Soldin</w:t>
      </w:r>
      <w:proofErr w:type="spellEnd"/>
      <w:r w:rsidR="007D7E9C" w:rsidRPr="00866952">
        <w:rPr>
          <w:rFonts w:ascii="Times New Roman" w:hAnsi="Times New Roman"/>
          <w:color w:val="000000" w:themeColor="text1"/>
        </w:rPr>
        <w:t xml:space="preserve"> </w:t>
      </w:r>
      <w:r w:rsidR="00C5094D">
        <w:rPr>
          <w:rFonts w:ascii="Times New Roman" w:hAnsi="Times New Roman"/>
          <w:color w:val="000000" w:themeColor="text1"/>
        </w:rPr>
        <w:t xml:space="preserve">   </w:t>
      </w:r>
      <w:r w:rsidR="00447B65" w:rsidRPr="00866952">
        <w:rPr>
          <w:rFonts w:ascii="Times New Roman" w:hAnsi="Times New Roman"/>
          <w:color w:val="000000" w:themeColor="text1"/>
        </w:rPr>
        <w:t>–</w:t>
      </w:r>
      <w:r w:rsidR="007D7E9C" w:rsidRPr="00866952">
        <w:rPr>
          <w:rFonts w:ascii="Times New Roman" w:hAnsi="Times New Roman"/>
          <w:color w:val="000000" w:themeColor="text1"/>
        </w:rPr>
        <w:t xml:space="preserve"> </w:t>
      </w:r>
      <w:r w:rsidR="00866952">
        <w:rPr>
          <w:rFonts w:ascii="Times New Roman" w:hAnsi="Times New Roman"/>
          <w:color w:val="000000" w:themeColor="text1"/>
        </w:rPr>
        <w:tab/>
      </w:r>
      <w:r w:rsidR="00F820DD">
        <w:rPr>
          <w:rFonts w:ascii="Times New Roman" w:hAnsi="Times New Roman"/>
          <w:color w:val="000000" w:themeColor="text1"/>
        </w:rPr>
        <w:t>Air</w:t>
      </w:r>
      <w:r w:rsidR="003A4E89">
        <w:rPr>
          <w:rFonts w:ascii="Times New Roman" w:hAnsi="Times New Roman"/>
          <w:color w:val="000000" w:themeColor="text1"/>
        </w:rPr>
        <w:t xml:space="preserve"> s</w:t>
      </w:r>
      <w:r w:rsidR="00C5094D">
        <w:rPr>
          <w:rFonts w:ascii="Times New Roman" w:hAnsi="Times New Roman"/>
          <w:color w:val="000000" w:themeColor="text1"/>
        </w:rPr>
        <w:t>hower reconstruction</w:t>
      </w:r>
      <w:r w:rsidR="0085338B">
        <w:rPr>
          <w:rFonts w:ascii="Times New Roman" w:hAnsi="Times New Roman"/>
          <w:color w:val="000000" w:themeColor="text1"/>
        </w:rPr>
        <w:t xml:space="preserve"> and simulation</w:t>
      </w:r>
      <w:r w:rsidR="00F820DD">
        <w:rPr>
          <w:rFonts w:ascii="Times New Roman" w:hAnsi="Times New Roman"/>
          <w:color w:val="000000" w:themeColor="text1"/>
        </w:rPr>
        <w:t xml:space="preserve"> code. </w:t>
      </w:r>
      <w:r w:rsidR="00754076">
        <w:rPr>
          <w:rFonts w:ascii="Times New Roman" w:hAnsi="Times New Roman"/>
          <w:color w:val="000000" w:themeColor="text1"/>
        </w:rPr>
        <w:t xml:space="preserve">Coordination of </w:t>
      </w:r>
      <w:proofErr w:type="spellStart"/>
      <w:r w:rsidR="00754076">
        <w:rPr>
          <w:rFonts w:ascii="Times New Roman" w:hAnsi="Times New Roman"/>
          <w:color w:val="000000" w:themeColor="text1"/>
        </w:rPr>
        <w:t>I</w:t>
      </w:r>
      <w:r w:rsidR="005175A7" w:rsidRPr="0045652E">
        <w:rPr>
          <w:rFonts w:ascii="Times New Roman" w:hAnsi="Times New Roman"/>
        </w:rPr>
        <w:t>ceTop</w:t>
      </w:r>
      <w:proofErr w:type="spellEnd"/>
      <w:r w:rsidR="005175A7" w:rsidRPr="0045652E">
        <w:rPr>
          <w:rFonts w:ascii="Times New Roman" w:hAnsi="Times New Roman"/>
        </w:rPr>
        <w:t xml:space="preserve"> simulations</w:t>
      </w:r>
      <w:r w:rsidR="00754076">
        <w:rPr>
          <w:rFonts w:ascii="Times New Roman" w:hAnsi="Times New Roman"/>
        </w:rPr>
        <w:t>.</w:t>
      </w:r>
      <w:r w:rsidR="005175A7" w:rsidRPr="0045652E">
        <w:rPr>
          <w:rFonts w:ascii="Times New Roman" w:hAnsi="Times New Roman"/>
        </w:rPr>
        <w:t xml:space="preserve"> </w:t>
      </w:r>
      <w:proofErr w:type="spellStart"/>
      <w:r w:rsidR="005175A7" w:rsidRPr="0045652E">
        <w:rPr>
          <w:rFonts w:ascii="Times New Roman" w:hAnsi="Times New Roman"/>
        </w:rPr>
        <w:t>IceTop</w:t>
      </w:r>
      <w:proofErr w:type="spellEnd"/>
      <w:r w:rsidR="005175A7" w:rsidRPr="0045652E">
        <w:rPr>
          <w:rFonts w:ascii="Times New Roman" w:hAnsi="Times New Roman"/>
        </w:rPr>
        <w:t xml:space="preserve"> filter maintenance.</w:t>
      </w:r>
      <w:r w:rsidR="00112FA2">
        <w:rPr>
          <w:rFonts w:ascii="Times New Roman" w:hAnsi="Times New Roman"/>
        </w:rPr>
        <w:t xml:space="preserve"> CR-WG co-lead.</w:t>
      </w:r>
      <w:r w:rsidR="00F94DE0">
        <w:rPr>
          <w:rFonts w:ascii="Times New Roman" w:hAnsi="Times New Roman"/>
        </w:rPr>
        <w:t xml:space="preserve"> (100%)</w:t>
      </w:r>
    </w:p>
    <w:p w14:paraId="30E828D7" w14:textId="20079CB6" w:rsidR="00371FE3" w:rsidRPr="00BA071F" w:rsidRDefault="00BA071F" w:rsidP="003D6F4B">
      <w:pPr>
        <w:tabs>
          <w:tab w:val="left" w:pos="2970"/>
        </w:tabs>
        <w:spacing w:after="60"/>
        <w:ind w:left="2970" w:right="-720" w:hanging="2010"/>
        <w:rPr>
          <w:rFonts w:ascii="Times New Roman" w:hAnsi="Times New Roman"/>
        </w:rPr>
      </w:pPr>
      <w:r w:rsidRPr="00BA071F">
        <w:rPr>
          <w:rFonts w:ascii="Times New Roman" w:hAnsi="Times New Roman"/>
        </w:rPr>
        <w:t xml:space="preserve">Alan </w:t>
      </w:r>
      <w:proofErr w:type="gramStart"/>
      <w:r w:rsidRPr="00BA071F">
        <w:rPr>
          <w:rFonts w:ascii="Times New Roman" w:hAnsi="Times New Roman"/>
        </w:rPr>
        <w:t>Coleman</w:t>
      </w:r>
      <w:r>
        <w:rPr>
          <w:rFonts w:ascii="Times New Roman" w:hAnsi="Times New Roman"/>
        </w:rPr>
        <w:t xml:space="preserve">  </w:t>
      </w:r>
      <w:r w:rsidR="003D6F4B" w:rsidRPr="003D6F4B">
        <w:rPr>
          <w:rFonts w:ascii="Times New Roman" w:hAnsi="Times New Roman"/>
        </w:rPr>
        <w:t>–</w:t>
      </w:r>
      <w:proofErr w:type="gramEnd"/>
      <w:r>
        <w:rPr>
          <w:rFonts w:ascii="Times New Roman" w:hAnsi="Times New Roman"/>
        </w:rPr>
        <w:tab/>
      </w:r>
      <w:r w:rsidR="001C5DF1">
        <w:t xml:space="preserve">Simulation, </w:t>
      </w:r>
      <w:r w:rsidR="00F94DE0">
        <w:t xml:space="preserve">surface </w:t>
      </w:r>
      <w:r w:rsidR="001C5DF1">
        <w:t>layout optimization, r</w:t>
      </w:r>
      <w:r w:rsidR="001C5DF1">
        <w:rPr>
          <w:rFonts w:ascii="Times New Roman" w:hAnsi="Times New Roman"/>
        </w:rPr>
        <w:t xml:space="preserve">econstruction </w:t>
      </w:r>
      <w:r w:rsidR="00F94DE0">
        <w:rPr>
          <w:rFonts w:ascii="Times New Roman" w:hAnsi="Times New Roman"/>
        </w:rPr>
        <w:t>with</w:t>
      </w:r>
      <w:r w:rsidR="001C5DF1">
        <w:rPr>
          <w:rFonts w:ascii="Times New Roman" w:hAnsi="Times New Roman"/>
        </w:rPr>
        <w:t xml:space="preserve"> </w:t>
      </w:r>
      <w:r w:rsidR="001C5DF1">
        <w:t>radio and scintillator surface enhancements</w:t>
      </w:r>
      <w:r w:rsidR="00F94DE0">
        <w:t xml:space="preserve"> (100%)</w:t>
      </w:r>
    </w:p>
    <w:p w14:paraId="4A62B1F5" w14:textId="0F865E9B" w:rsidR="00632E66" w:rsidRPr="00632E66" w:rsidRDefault="00632E66" w:rsidP="00455682">
      <w:pPr>
        <w:tabs>
          <w:tab w:val="left" w:pos="3330"/>
        </w:tabs>
        <w:spacing w:after="60"/>
        <w:ind w:left="2970" w:right="-720" w:hanging="1980"/>
        <w:rPr>
          <w:rFonts w:ascii="Times New Roman" w:hAnsi="Times New Roman"/>
          <w:color w:val="0000FF"/>
        </w:rPr>
      </w:pPr>
    </w:p>
    <w:p w14:paraId="651BD947" w14:textId="77777777" w:rsidR="00614B3B" w:rsidRPr="00866952" w:rsidRDefault="00866952" w:rsidP="00AA1965">
      <w:pPr>
        <w:pStyle w:val="BodyText"/>
        <w:spacing w:after="60"/>
        <w:ind w:right="-720"/>
        <w:rPr>
          <w:rFonts w:ascii="Times New Roman" w:hAnsi="Times New Roman"/>
          <w:b/>
          <w:bCs/>
          <w:color w:val="000000" w:themeColor="text1"/>
        </w:rPr>
      </w:pPr>
      <w:r w:rsidRPr="00423847">
        <w:rPr>
          <w:rFonts w:ascii="Times New Roman" w:hAnsi="Times New Roman"/>
          <w:b/>
          <w:bCs/>
        </w:rPr>
        <w:t>Ph</w:t>
      </w:r>
      <w:r>
        <w:rPr>
          <w:rFonts w:ascii="Times New Roman" w:hAnsi="Times New Roman"/>
          <w:b/>
          <w:bCs/>
        </w:rPr>
        <w:t>.</w:t>
      </w:r>
      <w:r w:rsidRPr="00423847">
        <w:rPr>
          <w:rFonts w:ascii="Times New Roman" w:hAnsi="Times New Roman"/>
          <w:b/>
          <w:bCs/>
        </w:rPr>
        <w:t xml:space="preserve">D. </w:t>
      </w:r>
      <w:r w:rsidR="00614B3B" w:rsidRPr="00866952">
        <w:rPr>
          <w:rFonts w:ascii="Times New Roman" w:hAnsi="Times New Roman"/>
          <w:b/>
          <w:bCs/>
          <w:color w:val="000000" w:themeColor="text1"/>
        </w:rPr>
        <w:t>Students:</w:t>
      </w:r>
    </w:p>
    <w:p w14:paraId="4D7DE6C6" w14:textId="274275E4" w:rsidR="003A4E89" w:rsidRPr="00B61C69" w:rsidRDefault="00181150" w:rsidP="00AA1965">
      <w:pPr>
        <w:pStyle w:val="BodyText"/>
        <w:tabs>
          <w:tab w:val="left" w:pos="2970"/>
        </w:tabs>
        <w:spacing w:after="60"/>
        <w:ind w:left="2970" w:right="-720" w:hanging="2010"/>
        <w:rPr>
          <w:rFonts w:ascii="Times New Roman" w:hAnsi="Times New Roman"/>
          <w:color w:val="0070C0"/>
        </w:rPr>
      </w:pPr>
      <w:r>
        <w:rPr>
          <w:rFonts w:ascii="Times New Roman" w:hAnsi="Times New Roman"/>
          <w:color w:val="000000" w:themeColor="text1"/>
        </w:rPr>
        <w:t xml:space="preserve">Abdul </w:t>
      </w:r>
      <w:proofErr w:type="spellStart"/>
      <w:r>
        <w:rPr>
          <w:rFonts w:ascii="Times New Roman" w:hAnsi="Times New Roman"/>
          <w:color w:val="000000" w:themeColor="text1"/>
        </w:rPr>
        <w:t>Rehman</w:t>
      </w:r>
      <w:proofErr w:type="spellEnd"/>
      <w:r w:rsidR="00EC4AF2" w:rsidRPr="00AA1965">
        <w:rPr>
          <w:rFonts w:ascii="Times New Roman" w:hAnsi="Times New Roman"/>
          <w:color w:val="000000" w:themeColor="text1"/>
        </w:rPr>
        <w:t xml:space="preserve"> – </w:t>
      </w:r>
      <w:r w:rsidR="005701C6" w:rsidRPr="00AA1965">
        <w:rPr>
          <w:rFonts w:ascii="Times New Roman" w:hAnsi="Times New Roman"/>
          <w:color w:val="000000" w:themeColor="text1"/>
        </w:rPr>
        <w:tab/>
      </w:r>
      <w:r w:rsidR="001C5DF1">
        <w:rPr>
          <w:rFonts w:ascii="Times New Roman" w:hAnsi="Times New Roman"/>
          <w:color w:val="000000" w:themeColor="text1"/>
        </w:rPr>
        <w:tab/>
      </w:r>
      <w:r w:rsidR="00F94DE0">
        <w:rPr>
          <w:rFonts w:ascii="Times New Roman" w:hAnsi="Times New Roman"/>
          <w:color w:val="000000" w:themeColor="text1"/>
        </w:rPr>
        <w:t>S</w:t>
      </w:r>
      <w:r w:rsidR="008C25FB">
        <w:rPr>
          <w:rFonts w:ascii="Times New Roman" w:hAnsi="Times New Roman"/>
          <w:color w:val="000000" w:themeColor="text1"/>
        </w:rPr>
        <w:t xml:space="preserve">urface </w:t>
      </w:r>
      <w:r w:rsidR="00BA071F">
        <w:rPr>
          <w:rFonts w:ascii="Times New Roman" w:hAnsi="Times New Roman"/>
          <w:color w:val="000000" w:themeColor="text1"/>
        </w:rPr>
        <w:t>radio simulations</w:t>
      </w:r>
      <w:r w:rsidR="00F94DE0">
        <w:rPr>
          <w:rFonts w:ascii="Times New Roman" w:hAnsi="Times New Roman"/>
          <w:color w:val="000000" w:themeColor="text1"/>
        </w:rPr>
        <w:t>, visualization</w:t>
      </w:r>
      <w:r w:rsidR="005701C6">
        <w:rPr>
          <w:rFonts w:ascii="Times New Roman" w:hAnsi="Times New Roman"/>
          <w:color w:val="000000" w:themeColor="text1"/>
        </w:rPr>
        <w:tab/>
      </w:r>
    </w:p>
    <w:p w14:paraId="720B218E" w14:textId="3D587558" w:rsidR="00B61C69" w:rsidRPr="00AA1965" w:rsidRDefault="000838A8" w:rsidP="00AA1965">
      <w:pPr>
        <w:pStyle w:val="BodyText"/>
        <w:tabs>
          <w:tab w:val="left" w:pos="2970"/>
        </w:tabs>
        <w:spacing w:after="60"/>
        <w:ind w:left="2970" w:right="-720" w:hanging="2010"/>
        <w:rPr>
          <w:rFonts w:ascii="Times New Roman" w:hAnsi="Times New Roman"/>
          <w:color w:val="000000" w:themeColor="text1"/>
        </w:rPr>
      </w:pPr>
      <w:proofErr w:type="spellStart"/>
      <w:r>
        <w:rPr>
          <w:rFonts w:ascii="Times New Roman" w:hAnsi="Times New Roman"/>
          <w:color w:val="000000" w:themeColor="text1"/>
        </w:rPr>
        <w:t>Moureen</w:t>
      </w:r>
      <w:proofErr w:type="spellEnd"/>
      <w:r>
        <w:rPr>
          <w:rFonts w:ascii="Times New Roman" w:hAnsi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</w:rPr>
        <w:t>Binte</w:t>
      </w:r>
      <w:proofErr w:type="spellEnd"/>
      <w:r w:rsidR="00181150">
        <w:rPr>
          <w:rFonts w:ascii="Times New Roman" w:hAnsi="Times New Roman"/>
          <w:color w:val="000000" w:themeColor="text1"/>
        </w:rPr>
        <w:t xml:space="preserve"> Amin</w:t>
      </w:r>
      <w:r w:rsidR="003A4E89" w:rsidRPr="00AA1965">
        <w:rPr>
          <w:rFonts w:ascii="Times New Roman" w:hAnsi="Times New Roman"/>
          <w:color w:val="000000" w:themeColor="text1"/>
        </w:rPr>
        <w:t xml:space="preserve"> – </w:t>
      </w:r>
      <w:r w:rsidR="001C5DF1">
        <w:rPr>
          <w:rFonts w:ascii="Times New Roman" w:hAnsi="Times New Roman"/>
          <w:color w:val="000000" w:themeColor="text1"/>
        </w:rPr>
        <w:tab/>
      </w:r>
      <w:proofErr w:type="spellStart"/>
      <w:r w:rsidR="00F94DE0">
        <w:rPr>
          <w:rFonts w:ascii="Times New Roman" w:hAnsi="Times New Roman"/>
          <w:color w:val="000000" w:themeColor="text1"/>
        </w:rPr>
        <w:t>IceTop</w:t>
      </w:r>
      <w:proofErr w:type="spellEnd"/>
      <w:r w:rsidR="00F94DE0">
        <w:rPr>
          <w:rFonts w:ascii="Times New Roman" w:hAnsi="Times New Roman"/>
          <w:color w:val="000000" w:themeColor="text1"/>
        </w:rPr>
        <w:t xml:space="preserve"> simulation, </w:t>
      </w:r>
      <w:proofErr w:type="spellStart"/>
      <w:r w:rsidR="001C5DF1">
        <w:rPr>
          <w:rFonts w:ascii="Times New Roman" w:hAnsi="Times New Roman"/>
          <w:color w:val="000000" w:themeColor="text1"/>
        </w:rPr>
        <w:t>IceTop</w:t>
      </w:r>
      <w:proofErr w:type="spellEnd"/>
      <w:r w:rsidR="001C5DF1">
        <w:rPr>
          <w:rFonts w:ascii="Times New Roman" w:hAnsi="Times New Roman"/>
          <w:color w:val="000000" w:themeColor="text1"/>
        </w:rPr>
        <w:t xml:space="preserve"> real time data</w:t>
      </w:r>
    </w:p>
    <w:p w14:paraId="26EBE164" w14:textId="6FD91C6E" w:rsidR="001C5DF1" w:rsidRDefault="001C5DF1" w:rsidP="001C5DF1">
      <w:pPr>
        <w:pStyle w:val="BodyText"/>
        <w:tabs>
          <w:tab w:val="left" w:pos="2970"/>
        </w:tabs>
        <w:spacing w:after="60"/>
        <w:ind w:left="2970" w:right="-720" w:hanging="2010"/>
        <w:rPr>
          <w:rFonts w:ascii="Times New Roman" w:hAnsi="Times New Roman"/>
          <w:color w:val="000000" w:themeColor="text1"/>
        </w:rPr>
      </w:pPr>
      <w:proofErr w:type="spellStart"/>
      <w:r>
        <w:rPr>
          <w:rFonts w:ascii="Times New Roman" w:hAnsi="Times New Roman"/>
          <w:color w:val="000000" w:themeColor="text1"/>
        </w:rPr>
        <w:t>Ek</w:t>
      </w:r>
      <w:proofErr w:type="spellEnd"/>
      <w:r>
        <w:rPr>
          <w:rFonts w:ascii="Times New Roman" w:hAnsi="Times New Roman"/>
          <w:color w:val="000000" w:themeColor="text1"/>
        </w:rPr>
        <w:t xml:space="preserve"> Narayan </w:t>
      </w:r>
      <w:proofErr w:type="spellStart"/>
      <w:r>
        <w:rPr>
          <w:rFonts w:ascii="Times New Roman" w:hAnsi="Times New Roman"/>
          <w:color w:val="000000" w:themeColor="text1"/>
        </w:rPr>
        <w:t>Paudel</w:t>
      </w:r>
      <w:proofErr w:type="spellEnd"/>
      <w:r w:rsidRPr="00AA1965">
        <w:rPr>
          <w:rFonts w:ascii="Times New Roman" w:hAnsi="Times New Roman"/>
          <w:color w:val="000000" w:themeColor="text1"/>
        </w:rPr>
        <w:t xml:space="preserve"> – </w:t>
      </w:r>
      <w:r>
        <w:rPr>
          <w:rFonts w:ascii="Times New Roman" w:hAnsi="Times New Roman"/>
          <w:color w:val="000000" w:themeColor="text1"/>
        </w:rPr>
        <w:tab/>
        <w:t>D</w:t>
      </w:r>
      <w:r w:rsidRPr="00AA1965">
        <w:rPr>
          <w:rFonts w:ascii="Times New Roman" w:hAnsi="Times New Roman"/>
          <w:color w:val="000000" w:themeColor="text1"/>
        </w:rPr>
        <w:t>ata monitoring</w:t>
      </w:r>
      <w:r>
        <w:rPr>
          <w:rFonts w:ascii="Times New Roman" w:hAnsi="Times New Roman"/>
          <w:color w:val="000000" w:themeColor="text1"/>
        </w:rPr>
        <w:t xml:space="preserve"> shift; </w:t>
      </w:r>
      <w:r w:rsidR="008C25FB">
        <w:rPr>
          <w:rFonts w:ascii="Times New Roman" w:hAnsi="Times New Roman"/>
          <w:color w:val="000000" w:themeColor="text1"/>
        </w:rPr>
        <w:t xml:space="preserve">surface </w:t>
      </w:r>
      <w:r>
        <w:rPr>
          <w:rFonts w:ascii="Times New Roman" w:hAnsi="Times New Roman"/>
          <w:color w:val="000000" w:themeColor="text1"/>
        </w:rPr>
        <w:t>radio simulations</w:t>
      </w:r>
    </w:p>
    <w:p w14:paraId="00878863" w14:textId="5A86F2F5" w:rsidR="001C5DF1" w:rsidRPr="00AA1965" w:rsidRDefault="000838A8" w:rsidP="001C5DF1">
      <w:pPr>
        <w:pStyle w:val="BodyText"/>
        <w:tabs>
          <w:tab w:val="left" w:pos="2970"/>
        </w:tabs>
        <w:spacing w:after="60"/>
        <w:ind w:left="2970" w:right="-720" w:hanging="2010"/>
        <w:rPr>
          <w:rFonts w:ascii="Times New Roman" w:hAnsi="Times New Roman"/>
          <w:color w:val="000000" w:themeColor="text1"/>
        </w:rPr>
      </w:pPr>
      <w:proofErr w:type="spellStart"/>
      <w:r>
        <w:rPr>
          <w:rFonts w:ascii="Times New Roman" w:hAnsi="Times New Roman"/>
          <w:color w:val="000000" w:themeColor="text1"/>
        </w:rPr>
        <w:t>Noppodal</w:t>
      </w:r>
      <w:proofErr w:type="spellEnd"/>
      <w:r>
        <w:rPr>
          <w:rFonts w:ascii="Times New Roman" w:hAnsi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</w:rPr>
        <w:t>Punsue</w:t>
      </w:r>
      <w:r w:rsidR="001C5DF1">
        <w:rPr>
          <w:rFonts w:ascii="Times New Roman" w:hAnsi="Times New Roman"/>
          <w:color w:val="000000" w:themeColor="text1"/>
        </w:rPr>
        <w:t>b</w:t>
      </w:r>
      <w:r>
        <w:rPr>
          <w:rFonts w:ascii="Times New Roman" w:hAnsi="Times New Roman"/>
          <w:color w:val="000000" w:themeColor="text1"/>
        </w:rPr>
        <w:t>s</w:t>
      </w:r>
      <w:r w:rsidR="001C5DF1">
        <w:rPr>
          <w:rFonts w:ascii="Times New Roman" w:hAnsi="Times New Roman"/>
          <w:color w:val="000000" w:themeColor="text1"/>
        </w:rPr>
        <w:t>ay</w:t>
      </w:r>
      <w:proofErr w:type="spellEnd"/>
      <w:r w:rsidR="001C5DF1" w:rsidRPr="00AA1965">
        <w:rPr>
          <w:rFonts w:ascii="Times New Roman" w:hAnsi="Times New Roman"/>
          <w:color w:val="000000" w:themeColor="text1"/>
        </w:rPr>
        <w:t xml:space="preserve"> – </w:t>
      </w:r>
      <w:r w:rsidR="001C5DF1">
        <w:rPr>
          <w:rFonts w:ascii="Times New Roman" w:hAnsi="Times New Roman"/>
          <w:color w:val="000000" w:themeColor="text1"/>
        </w:rPr>
        <w:tab/>
        <w:t>D</w:t>
      </w:r>
      <w:r w:rsidR="001C5DF1" w:rsidRPr="00AA1965">
        <w:rPr>
          <w:rFonts w:ascii="Times New Roman" w:hAnsi="Times New Roman"/>
          <w:color w:val="000000" w:themeColor="text1"/>
        </w:rPr>
        <w:t>ata monitoring</w:t>
      </w:r>
      <w:r w:rsidR="001C5DF1">
        <w:rPr>
          <w:rFonts w:ascii="Times New Roman" w:hAnsi="Times New Roman"/>
          <w:color w:val="000000" w:themeColor="text1"/>
        </w:rPr>
        <w:t xml:space="preserve"> shift</w:t>
      </w:r>
      <w:r w:rsidR="008C25FB">
        <w:rPr>
          <w:rFonts w:ascii="Times New Roman" w:hAnsi="Times New Roman"/>
          <w:color w:val="000000" w:themeColor="text1"/>
        </w:rPr>
        <w:t>; TBD</w:t>
      </w:r>
    </w:p>
    <w:p w14:paraId="30132672" w14:textId="2AAAA5C7" w:rsidR="00EC4AF2" w:rsidRPr="00F94DE0" w:rsidRDefault="001C5DF1" w:rsidP="00F94DE0">
      <w:pPr>
        <w:pStyle w:val="BodyText"/>
        <w:tabs>
          <w:tab w:val="left" w:pos="2970"/>
        </w:tabs>
        <w:spacing w:after="60"/>
        <w:ind w:left="2970" w:right="-720" w:hanging="201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Yue Pan -</w:t>
      </w:r>
      <w:r>
        <w:rPr>
          <w:rFonts w:ascii="Times New Roman" w:hAnsi="Times New Roman"/>
          <w:color w:val="000000" w:themeColor="text1"/>
        </w:rPr>
        <w:tab/>
      </w:r>
      <w:r>
        <w:rPr>
          <w:rFonts w:ascii="Times New Roman" w:hAnsi="Times New Roman"/>
          <w:color w:val="000000" w:themeColor="text1"/>
        </w:rPr>
        <w:tab/>
        <w:t>In-Ice Radio: operations</w:t>
      </w:r>
      <w:r w:rsidR="00F94DE0">
        <w:rPr>
          <w:rFonts w:ascii="Times New Roman" w:hAnsi="Times New Roman"/>
          <w:color w:val="000000" w:themeColor="text1"/>
        </w:rPr>
        <w:t xml:space="preserve">, </w:t>
      </w:r>
      <w:r>
        <w:rPr>
          <w:rFonts w:ascii="Times New Roman" w:hAnsi="Times New Roman"/>
          <w:color w:val="000000" w:themeColor="text1"/>
        </w:rPr>
        <w:t>data management</w:t>
      </w:r>
      <w:r w:rsidR="00F94DE0">
        <w:rPr>
          <w:rFonts w:ascii="Times New Roman" w:hAnsi="Times New Roman"/>
          <w:color w:val="000000" w:themeColor="text1"/>
        </w:rPr>
        <w:t>, simulation</w:t>
      </w:r>
      <w:r>
        <w:rPr>
          <w:rFonts w:ascii="Times New Roman" w:hAnsi="Times New Roman"/>
          <w:color w:val="000000" w:themeColor="text1"/>
        </w:rPr>
        <w:t xml:space="preserve"> </w:t>
      </w:r>
    </w:p>
    <w:p w14:paraId="69B69F94" w14:textId="3D1893DA" w:rsidR="00614B3B" w:rsidRPr="00866952" w:rsidRDefault="00614B3B" w:rsidP="00AA1965">
      <w:pPr>
        <w:pStyle w:val="BodyText"/>
        <w:spacing w:before="240" w:after="60"/>
        <w:ind w:right="-720"/>
        <w:rPr>
          <w:rFonts w:ascii="Times New Roman" w:hAnsi="Times New Roman"/>
          <w:b/>
          <w:bCs/>
          <w:color w:val="000000" w:themeColor="text1"/>
        </w:rPr>
      </w:pPr>
      <w:r w:rsidRPr="00866952">
        <w:rPr>
          <w:rFonts w:ascii="Times New Roman" w:hAnsi="Times New Roman"/>
          <w:b/>
          <w:bCs/>
          <w:color w:val="000000" w:themeColor="text1"/>
        </w:rPr>
        <w:t xml:space="preserve">Computing </w:t>
      </w:r>
      <w:r w:rsidR="00F94DE0">
        <w:rPr>
          <w:rFonts w:ascii="Times New Roman" w:hAnsi="Times New Roman"/>
          <w:b/>
          <w:bCs/>
          <w:color w:val="000000" w:themeColor="text1"/>
        </w:rPr>
        <w:t>resources</w:t>
      </w:r>
      <w:r w:rsidRPr="00866952">
        <w:rPr>
          <w:rFonts w:ascii="Times New Roman" w:hAnsi="Times New Roman"/>
          <w:b/>
          <w:bCs/>
          <w:color w:val="000000" w:themeColor="text1"/>
        </w:rPr>
        <w:t xml:space="preserve">: </w:t>
      </w:r>
    </w:p>
    <w:p w14:paraId="1E14EB80" w14:textId="3EE25306" w:rsidR="00614B3B" w:rsidRPr="00AA1965" w:rsidRDefault="008C25FB" w:rsidP="00AA1965">
      <w:pPr>
        <w:pStyle w:val="HTMLPreformatted"/>
        <w:ind w:right="-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Bartol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Research Institute maintains a </w:t>
      </w:r>
      <w:r w:rsidR="00F94DE0">
        <w:rPr>
          <w:rFonts w:ascii="Times New Roman" w:hAnsi="Times New Roman" w:cs="Times New Roman"/>
          <w:color w:val="000000" w:themeColor="text1"/>
          <w:sz w:val="24"/>
          <w:szCs w:val="24"/>
        </w:rPr>
        <w:t>modest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cluster</w:t>
      </w:r>
      <w:r w:rsidR="00F94D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(272 cores, 800 GB RAM, 90TB storage)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for particle astrophysics, which is used </w:t>
      </w:r>
      <w:r w:rsidR="00614B3B" w:rsidRPr="00866952">
        <w:rPr>
          <w:rFonts w:ascii="Times New Roman" w:hAnsi="Times New Roman" w:cs="Times New Roman"/>
          <w:color w:val="000000" w:themeColor="text1"/>
          <w:sz w:val="24"/>
          <w:szCs w:val="24"/>
        </w:rPr>
        <w:t>primarily for simulation</w:t>
      </w:r>
      <w:r w:rsidR="00632E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(CORSIKA)</w:t>
      </w:r>
      <w:r w:rsidR="00614B3B" w:rsidRPr="008669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production of air showers and </w:t>
      </w:r>
      <w:r w:rsidR="00632E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development of simulations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for the enhanced surface instrumentation (scintillators, radio).</w:t>
      </w:r>
      <w:r w:rsidR="00124C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This year, the UD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IceCube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group  is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investing in three nodes in the UD central computing cluster, with </w:t>
      </w:r>
      <w:r w:rsidR="00F94D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20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cores and </w:t>
      </w:r>
      <w:r w:rsidR="00F94DE0">
        <w:rPr>
          <w:rFonts w:ascii="Times New Roman" w:hAnsi="Times New Roman" w:cs="Times New Roman"/>
          <w:color w:val="000000" w:themeColor="text1"/>
          <w:sz w:val="24"/>
          <w:szCs w:val="24"/>
        </w:rPr>
        <w:t>192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GB per node.</w:t>
      </w:r>
    </w:p>
    <w:sectPr w:rsidR="00614B3B" w:rsidRPr="00AA1965" w:rsidSect="00474FD1">
      <w:headerReference w:type="default" r:id="rId8"/>
      <w:footerReference w:type="default" r:id="rId9"/>
      <w:footnotePr>
        <w:pos w:val="beneathText"/>
      </w:footnotePr>
      <w:pgSz w:w="12240" w:h="15840"/>
      <w:pgMar w:top="1320" w:right="1800" w:bottom="1320" w:left="1800" w:header="432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DA6F34" w14:textId="77777777" w:rsidR="00CC2642" w:rsidRDefault="00CC2642">
      <w:r>
        <w:separator/>
      </w:r>
    </w:p>
  </w:endnote>
  <w:endnote w:type="continuationSeparator" w:id="0">
    <w:p w14:paraId="296EE9DE" w14:textId="77777777" w:rsidR="00CC2642" w:rsidRDefault="00CC2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 Unicode MS"/>
    <w:charset w:val="80"/>
    <w:family w:val="swiss"/>
    <w:pitch w:val="variable"/>
  </w:font>
  <w:font w:name="DejaVu Sans">
    <w:altName w:val="MS Mincho"/>
    <w:charset w:val="8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ヒラギノ角ゴ Pro W3">
    <w:charset w:val="4E"/>
    <w:family w:val="auto"/>
    <w:pitch w:val="variable"/>
    <w:sig w:usb0="00000001" w:usb1="08070000" w:usb2="00000010" w:usb3="00000000" w:csb0="0002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 Bold">
    <w:panose1 w:val="02020803070505020304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4077714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4B2BE43" w14:textId="37119B58" w:rsidR="00B12810" w:rsidRDefault="00B12810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4749DA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4749DA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68312583" w14:textId="56BFC00F" w:rsidR="00B12810" w:rsidRDefault="00B12810" w:rsidP="00CD4BDA">
    <w:pPr>
      <w:pStyle w:val="Footer"/>
      <w:rPr>
        <w:noProof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54B935" w14:textId="77777777" w:rsidR="00CC2642" w:rsidRDefault="00CC2642">
      <w:r>
        <w:separator/>
      </w:r>
    </w:p>
  </w:footnote>
  <w:footnote w:type="continuationSeparator" w:id="0">
    <w:p w14:paraId="5574F55E" w14:textId="77777777" w:rsidR="00CC2642" w:rsidRDefault="00CC26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80FA31" w14:textId="6B162F6F" w:rsidR="00B12810" w:rsidRDefault="00B12810" w:rsidP="00DF6853">
    <w:pPr>
      <w:pStyle w:val="Header"/>
      <w:tabs>
        <w:tab w:val="left" w:pos="870"/>
      </w:tabs>
      <w:jc w:val="right"/>
    </w:pPr>
    <w:r>
      <w:t xml:space="preserve">Last updated: </w:t>
    </w:r>
    <w:r w:rsidR="00CB1D81">
      <w:t>June</w:t>
    </w:r>
    <w:r>
      <w:t xml:space="preserve"> </w:t>
    </w:r>
    <w:r w:rsidR="00CB1D81">
      <w:t>17</w:t>
    </w:r>
    <w:r>
      <w:t>, 20</w:t>
    </w:r>
    <w:r w:rsidR="00CB1D81">
      <w:t>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79F04B1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2" w15:restartNumberingAfterBreak="0">
    <w:nsid w:val="312232AA"/>
    <w:multiLevelType w:val="hybridMultilevel"/>
    <w:tmpl w:val="C1E62F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isplayBackgroundShap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243"/>
    <w:rsid w:val="000026AE"/>
    <w:rsid w:val="0001304D"/>
    <w:rsid w:val="0001488E"/>
    <w:rsid w:val="00020BB0"/>
    <w:rsid w:val="000334CB"/>
    <w:rsid w:val="00034693"/>
    <w:rsid w:val="00036B8C"/>
    <w:rsid w:val="000518DC"/>
    <w:rsid w:val="000535D8"/>
    <w:rsid w:val="000568D3"/>
    <w:rsid w:val="00062293"/>
    <w:rsid w:val="00073533"/>
    <w:rsid w:val="000739A1"/>
    <w:rsid w:val="00073B38"/>
    <w:rsid w:val="00073E5F"/>
    <w:rsid w:val="00077068"/>
    <w:rsid w:val="000838A8"/>
    <w:rsid w:val="000869BB"/>
    <w:rsid w:val="00091C83"/>
    <w:rsid w:val="00092078"/>
    <w:rsid w:val="000A31F6"/>
    <w:rsid w:val="000C0082"/>
    <w:rsid w:val="000C09F9"/>
    <w:rsid w:val="000C75DB"/>
    <w:rsid w:val="000E163B"/>
    <w:rsid w:val="000E2EF8"/>
    <w:rsid w:val="00103CCE"/>
    <w:rsid w:val="00112FA2"/>
    <w:rsid w:val="001201C0"/>
    <w:rsid w:val="00121003"/>
    <w:rsid w:val="00124C99"/>
    <w:rsid w:val="00133B1D"/>
    <w:rsid w:val="00133C3D"/>
    <w:rsid w:val="00161118"/>
    <w:rsid w:val="00161121"/>
    <w:rsid w:val="00163791"/>
    <w:rsid w:val="00164D1B"/>
    <w:rsid w:val="00166BFA"/>
    <w:rsid w:val="001734D0"/>
    <w:rsid w:val="00177CE1"/>
    <w:rsid w:val="00181150"/>
    <w:rsid w:val="0019036A"/>
    <w:rsid w:val="00191B41"/>
    <w:rsid w:val="00197082"/>
    <w:rsid w:val="001B5284"/>
    <w:rsid w:val="001B609A"/>
    <w:rsid w:val="001C307F"/>
    <w:rsid w:val="001C308A"/>
    <w:rsid w:val="001C5DF1"/>
    <w:rsid w:val="001E1594"/>
    <w:rsid w:val="001F2D20"/>
    <w:rsid w:val="00200633"/>
    <w:rsid w:val="00200764"/>
    <w:rsid w:val="00207103"/>
    <w:rsid w:val="00211913"/>
    <w:rsid w:val="00212C77"/>
    <w:rsid w:val="00213443"/>
    <w:rsid w:val="0021623E"/>
    <w:rsid w:val="00222F6C"/>
    <w:rsid w:val="00230A21"/>
    <w:rsid w:val="00231112"/>
    <w:rsid w:val="002335BE"/>
    <w:rsid w:val="00241243"/>
    <w:rsid w:val="00244844"/>
    <w:rsid w:val="00245710"/>
    <w:rsid w:val="00245ACE"/>
    <w:rsid w:val="0026049D"/>
    <w:rsid w:val="0026059E"/>
    <w:rsid w:val="0026118E"/>
    <w:rsid w:val="00273056"/>
    <w:rsid w:val="0028682A"/>
    <w:rsid w:val="0029228D"/>
    <w:rsid w:val="002979EA"/>
    <w:rsid w:val="002A1097"/>
    <w:rsid w:val="002B08EE"/>
    <w:rsid w:val="002B37D0"/>
    <w:rsid w:val="002C094F"/>
    <w:rsid w:val="002E13DE"/>
    <w:rsid w:val="002E33EF"/>
    <w:rsid w:val="002F7016"/>
    <w:rsid w:val="0030411E"/>
    <w:rsid w:val="00311B78"/>
    <w:rsid w:val="003165B3"/>
    <w:rsid w:val="0033121A"/>
    <w:rsid w:val="0033206D"/>
    <w:rsid w:val="00334A9D"/>
    <w:rsid w:val="00337DFC"/>
    <w:rsid w:val="00342577"/>
    <w:rsid w:val="00344E61"/>
    <w:rsid w:val="00347E43"/>
    <w:rsid w:val="00351D82"/>
    <w:rsid w:val="00371CD9"/>
    <w:rsid w:val="00371FE3"/>
    <w:rsid w:val="00374402"/>
    <w:rsid w:val="00383127"/>
    <w:rsid w:val="00390426"/>
    <w:rsid w:val="003A4E89"/>
    <w:rsid w:val="003B7794"/>
    <w:rsid w:val="003B7F2A"/>
    <w:rsid w:val="003B7F5F"/>
    <w:rsid w:val="003C7087"/>
    <w:rsid w:val="003D08F0"/>
    <w:rsid w:val="003D66F9"/>
    <w:rsid w:val="003D6F4B"/>
    <w:rsid w:val="003E1FF9"/>
    <w:rsid w:val="003E6DF9"/>
    <w:rsid w:val="003F44AF"/>
    <w:rsid w:val="003F7B18"/>
    <w:rsid w:val="004027D7"/>
    <w:rsid w:val="0040402B"/>
    <w:rsid w:val="00405DD4"/>
    <w:rsid w:val="00416936"/>
    <w:rsid w:val="00417C79"/>
    <w:rsid w:val="00432DF9"/>
    <w:rsid w:val="00435E3D"/>
    <w:rsid w:val="00447B65"/>
    <w:rsid w:val="00452180"/>
    <w:rsid w:val="0045365E"/>
    <w:rsid w:val="0045398E"/>
    <w:rsid w:val="00455682"/>
    <w:rsid w:val="0045652E"/>
    <w:rsid w:val="004565A7"/>
    <w:rsid w:val="00461FD1"/>
    <w:rsid w:val="004639D5"/>
    <w:rsid w:val="0047450D"/>
    <w:rsid w:val="004749DA"/>
    <w:rsid w:val="00474FD1"/>
    <w:rsid w:val="0047756B"/>
    <w:rsid w:val="00481189"/>
    <w:rsid w:val="00493503"/>
    <w:rsid w:val="0049442E"/>
    <w:rsid w:val="004A0807"/>
    <w:rsid w:val="004A43F6"/>
    <w:rsid w:val="004B650E"/>
    <w:rsid w:val="004C20DA"/>
    <w:rsid w:val="004C4731"/>
    <w:rsid w:val="004D3317"/>
    <w:rsid w:val="004D6F16"/>
    <w:rsid w:val="004E4EFD"/>
    <w:rsid w:val="004F3591"/>
    <w:rsid w:val="004F79C1"/>
    <w:rsid w:val="005013E0"/>
    <w:rsid w:val="005053B0"/>
    <w:rsid w:val="005175A7"/>
    <w:rsid w:val="00530738"/>
    <w:rsid w:val="00542444"/>
    <w:rsid w:val="00556040"/>
    <w:rsid w:val="00563C74"/>
    <w:rsid w:val="005701C6"/>
    <w:rsid w:val="00570C90"/>
    <w:rsid w:val="00571B5E"/>
    <w:rsid w:val="00572C3F"/>
    <w:rsid w:val="0058493B"/>
    <w:rsid w:val="00586376"/>
    <w:rsid w:val="00595CA3"/>
    <w:rsid w:val="005978BA"/>
    <w:rsid w:val="005A51B7"/>
    <w:rsid w:val="005A5A29"/>
    <w:rsid w:val="005C623F"/>
    <w:rsid w:val="005D003F"/>
    <w:rsid w:val="005D627C"/>
    <w:rsid w:val="005F029D"/>
    <w:rsid w:val="005F0942"/>
    <w:rsid w:val="005F7415"/>
    <w:rsid w:val="006011BE"/>
    <w:rsid w:val="00603304"/>
    <w:rsid w:val="00606B8E"/>
    <w:rsid w:val="0061085A"/>
    <w:rsid w:val="00614B3B"/>
    <w:rsid w:val="00631BF8"/>
    <w:rsid w:val="00632A45"/>
    <w:rsid w:val="00632E66"/>
    <w:rsid w:val="00651D3B"/>
    <w:rsid w:val="00652BEC"/>
    <w:rsid w:val="00662DC1"/>
    <w:rsid w:val="006646FB"/>
    <w:rsid w:val="00670B16"/>
    <w:rsid w:val="00674782"/>
    <w:rsid w:val="006773B1"/>
    <w:rsid w:val="00693943"/>
    <w:rsid w:val="006B43C5"/>
    <w:rsid w:val="006B4934"/>
    <w:rsid w:val="006B51DE"/>
    <w:rsid w:val="006C6A83"/>
    <w:rsid w:val="006D7ED2"/>
    <w:rsid w:val="006E6DAF"/>
    <w:rsid w:val="006F0663"/>
    <w:rsid w:val="006F31F1"/>
    <w:rsid w:val="006F5552"/>
    <w:rsid w:val="007161BA"/>
    <w:rsid w:val="0072138D"/>
    <w:rsid w:val="0072420E"/>
    <w:rsid w:val="00724FD5"/>
    <w:rsid w:val="0072640A"/>
    <w:rsid w:val="00727139"/>
    <w:rsid w:val="0073103D"/>
    <w:rsid w:val="00744F9C"/>
    <w:rsid w:val="00754076"/>
    <w:rsid w:val="007640D6"/>
    <w:rsid w:val="007656A1"/>
    <w:rsid w:val="00773B63"/>
    <w:rsid w:val="00780B5D"/>
    <w:rsid w:val="0078198C"/>
    <w:rsid w:val="00781F33"/>
    <w:rsid w:val="00782A5A"/>
    <w:rsid w:val="00783732"/>
    <w:rsid w:val="00785FDA"/>
    <w:rsid w:val="007863C6"/>
    <w:rsid w:val="00793DAF"/>
    <w:rsid w:val="007A0BD6"/>
    <w:rsid w:val="007A6656"/>
    <w:rsid w:val="007B1396"/>
    <w:rsid w:val="007B14C3"/>
    <w:rsid w:val="007B5A4E"/>
    <w:rsid w:val="007B6389"/>
    <w:rsid w:val="007C7320"/>
    <w:rsid w:val="007D3126"/>
    <w:rsid w:val="007D7E9C"/>
    <w:rsid w:val="007E1895"/>
    <w:rsid w:val="007E42E2"/>
    <w:rsid w:val="007E447C"/>
    <w:rsid w:val="007E59CD"/>
    <w:rsid w:val="007F14F0"/>
    <w:rsid w:val="00802A80"/>
    <w:rsid w:val="00803F00"/>
    <w:rsid w:val="00805F71"/>
    <w:rsid w:val="008133AD"/>
    <w:rsid w:val="00817927"/>
    <w:rsid w:val="00817E06"/>
    <w:rsid w:val="00830F17"/>
    <w:rsid w:val="008331D8"/>
    <w:rsid w:val="00837931"/>
    <w:rsid w:val="00841295"/>
    <w:rsid w:val="00843FBA"/>
    <w:rsid w:val="00845AAB"/>
    <w:rsid w:val="00847D92"/>
    <w:rsid w:val="0085338B"/>
    <w:rsid w:val="00866952"/>
    <w:rsid w:val="008737B6"/>
    <w:rsid w:val="008743FE"/>
    <w:rsid w:val="00875590"/>
    <w:rsid w:val="00880463"/>
    <w:rsid w:val="00880561"/>
    <w:rsid w:val="00893BE7"/>
    <w:rsid w:val="00896481"/>
    <w:rsid w:val="008C0480"/>
    <w:rsid w:val="008C0BF3"/>
    <w:rsid w:val="008C25FB"/>
    <w:rsid w:val="008F22A5"/>
    <w:rsid w:val="00900B86"/>
    <w:rsid w:val="00901CF3"/>
    <w:rsid w:val="0091335B"/>
    <w:rsid w:val="00921E21"/>
    <w:rsid w:val="009265F8"/>
    <w:rsid w:val="00926A6B"/>
    <w:rsid w:val="0092771C"/>
    <w:rsid w:val="009351D5"/>
    <w:rsid w:val="00951C91"/>
    <w:rsid w:val="00954D49"/>
    <w:rsid w:val="0095771E"/>
    <w:rsid w:val="00962C08"/>
    <w:rsid w:val="00975304"/>
    <w:rsid w:val="00975B08"/>
    <w:rsid w:val="009809FE"/>
    <w:rsid w:val="00984DD4"/>
    <w:rsid w:val="0098777A"/>
    <w:rsid w:val="0099407D"/>
    <w:rsid w:val="009942F0"/>
    <w:rsid w:val="009A16C5"/>
    <w:rsid w:val="009A25A1"/>
    <w:rsid w:val="009A4390"/>
    <w:rsid w:val="009B23DA"/>
    <w:rsid w:val="009C0E2A"/>
    <w:rsid w:val="009D10F0"/>
    <w:rsid w:val="009E2D48"/>
    <w:rsid w:val="009E33B1"/>
    <w:rsid w:val="009E63EE"/>
    <w:rsid w:val="00A14557"/>
    <w:rsid w:val="00A15740"/>
    <w:rsid w:val="00A25172"/>
    <w:rsid w:val="00A35A2B"/>
    <w:rsid w:val="00A3781E"/>
    <w:rsid w:val="00A428D5"/>
    <w:rsid w:val="00A42B4A"/>
    <w:rsid w:val="00A54F30"/>
    <w:rsid w:val="00A57A47"/>
    <w:rsid w:val="00A66A82"/>
    <w:rsid w:val="00A66E65"/>
    <w:rsid w:val="00A712A7"/>
    <w:rsid w:val="00A822BD"/>
    <w:rsid w:val="00A86B6B"/>
    <w:rsid w:val="00A86FE5"/>
    <w:rsid w:val="00A9007F"/>
    <w:rsid w:val="00AA08C9"/>
    <w:rsid w:val="00AA12B2"/>
    <w:rsid w:val="00AA1965"/>
    <w:rsid w:val="00AB2408"/>
    <w:rsid w:val="00AC0C8A"/>
    <w:rsid w:val="00AC2BA5"/>
    <w:rsid w:val="00AC39DC"/>
    <w:rsid w:val="00AD049E"/>
    <w:rsid w:val="00AD31F3"/>
    <w:rsid w:val="00AE0325"/>
    <w:rsid w:val="00AE73A1"/>
    <w:rsid w:val="00AF609E"/>
    <w:rsid w:val="00AF7DF2"/>
    <w:rsid w:val="00B003AF"/>
    <w:rsid w:val="00B00638"/>
    <w:rsid w:val="00B0509A"/>
    <w:rsid w:val="00B12810"/>
    <w:rsid w:val="00B14C05"/>
    <w:rsid w:val="00B217D1"/>
    <w:rsid w:val="00B2503A"/>
    <w:rsid w:val="00B2613C"/>
    <w:rsid w:val="00B32F7D"/>
    <w:rsid w:val="00B3404C"/>
    <w:rsid w:val="00B36E46"/>
    <w:rsid w:val="00B37C65"/>
    <w:rsid w:val="00B40C41"/>
    <w:rsid w:val="00B414BB"/>
    <w:rsid w:val="00B44485"/>
    <w:rsid w:val="00B4517C"/>
    <w:rsid w:val="00B474FB"/>
    <w:rsid w:val="00B556E4"/>
    <w:rsid w:val="00B57882"/>
    <w:rsid w:val="00B61C69"/>
    <w:rsid w:val="00B93919"/>
    <w:rsid w:val="00BA071F"/>
    <w:rsid w:val="00BA30A2"/>
    <w:rsid w:val="00BB2CF6"/>
    <w:rsid w:val="00BB2DB1"/>
    <w:rsid w:val="00BB2FF5"/>
    <w:rsid w:val="00BB3D05"/>
    <w:rsid w:val="00BB4353"/>
    <w:rsid w:val="00BC3F38"/>
    <w:rsid w:val="00BC537E"/>
    <w:rsid w:val="00BC7487"/>
    <w:rsid w:val="00BD0DD9"/>
    <w:rsid w:val="00BD17DF"/>
    <w:rsid w:val="00BD1E51"/>
    <w:rsid w:val="00BE02EA"/>
    <w:rsid w:val="00BE354A"/>
    <w:rsid w:val="00BE748A"/>
    <w:rsid w:val="00BE7DD0"/>
    <w:rsid w:val="00BF031B"/>
    <w:rsid w:val="00C023E9"/>
    <w:rsid w:val="00C06E7A"/>
    <w:rsid w:val="00C06FFD"/>
    <w:rsid w:val="00C168B5"/>
    <w:rsid w:val="00C21411"/>
    <w:rsid w:val="00C22491"/>
    <w:rsid w:val="00C346BE"/>
    <w:rsid w:val="00C45C48"/>
    <w:rsid w:val="00C4619A"/>
    <w:rsid w:val="00C5094D"/>
    <w:rsid w:val="00C5388C"/>
    <w:rsid w:val="00C556A6"/>
    <w:rsid w:val="00C56A93"/>
    <w:rsid w:val="00C56B4B"/>
    <w:rsid w:val="00C616E9"/>
    <w:rsid w:val="00C70B68"/>
    <w:rsid w:val="00C7109B"/>
    <w:rsid w:val="00C71682"/>
    <w:rsid w:val="00C75949"/>
    <w:rsid w:val="00C9131E"/>
    <w:rsid w:val="00C94017"/>
    <w:rsid w:val="00C941AB"/>
    <w:rsid w:val="00C95EC5"/>
    <w:rsid w:val="00CB1D81"/>
    <w:rsid w:val="00CB3B6F"/>
    <w:rsid w:val="00CC2642"/>
    <w:rsid w:val="00CD1862"/>
    <w:rsid w:val="00CD1A32"/>
    <w:rsid w:val="00CD4BDA"/>
    <w:rsid w:val="00CE2F70"/>
    <w:rsid w:val="00CE3551"/>
    <w:rsid w:val="00CE4985"/>
    <w:rsid w:val="00CE4D63"/>
    <w:rsid w:val="00CF593C"/>
    <w:rsid w:val="00CF6659"/>
    <w:rsid w:val="00CF70D2"/>
    <w:rsid w:val="00D01058"/>
    <w:rsid w:val="00D15619"/>
    <w:rsid w:val="00D224D7"/>
    <w:rsid w:val="00D31D7A"/>
    <w:rsid w:val="00D37E82"/>
    <w:rsid w:val="00D44BB2"/>
    <w:rsid w:val="00D64061"/>
    <w:rsid w:val="00D640F5"/>
    <w:rsid w:val="00D85CB2"/>
    <w:rsid w:val="00DB5E38"/>
    <w:rsid w:val="00DD6873"/>
    <w:rsid w:val="00DD743F"/>
    <w:rsid w:val="00DE07C4"/>
    <w:rsid w:val="00DE0AA8"/>
    <w:rsid w:val="00DF1C18"/>
    <w:rsid w:val="00DF56F2"/>
    <w:rsid w:val="00DF6853"/>
    <w:rsid w:val="00E01916"/>
    <w:rsid w:val="00E10519"/>
    <w:rsid w:val="00E15D8C"/>
    <w:rsid w:val="00E30782"/>
    <w:rsid w:val="00E31259"/>
    <w:rsid w:val="00E3286D"/>
    <w:rsid w:val="00E35493"/>
    <w:rsid w:val="00E408E2"/>
    <w:rsid w:val="00E55066"/>
    <w:rsid w:val="00E57122"/>
    <w:rsid w:val="00E57EA8"/>
    <w:rsid w:val="00E65011"/>
    <w:rsid w:val="00E70967"/>
    <w:rsid w:val="00E72803"/>
    <w:rsid w:val="00E72E7F"/>
    <w:rsid w:val="00E7744B"/>
    <w:rsid w:val="00E87AFF"/>
    <w:rsid w:val="00EB4A14"/>
    <w:rsid w:val="00EC248E"/>
    <w:rsid w:val="00EC2D5D"/>
    <w:rsid w:val="00EC4AF2"/>
    <w:rsid w:val="00EC6033"/>
    <w:rsid w:val="00EE08AF"/>
    <w:rsid w:val="00EF2EAE"/>
    <w:rsid w:val="00F0656B"/>
    <w:rsid w:val="00F114B3"/>
    <w:rsid w:val="00F12F92"/>
    <w:rsid w:val="00F269BC"/>
    <w:rsid w:val="00F36EE4"/>
    <w:rsid w:val="00F37F5E"/>
    <w:rsid w:val="00F450ED"/>
    <w:rsid w:val="00F56C96"/>
    <w:rsid w:val="00F65234"/>
    <w:rsid w:val="00F726C6"/>
    <w:rsid w:val="00F75FF0"/>
    <w:rsid w:val="00F77CB5"/>
    <w:rsid w:val="00F808E4"/>
    <w:rsid w:val="00F820DD"/>
    <w:rsid w:val="00F94DE0"/>
    <w:rsid w:val="00F962E9"/>
    <w:rsid w:val="00FA08AA"/>
    <w:rsid w:val="00FA20D4"/>
    <w:rsid w:val="00FB7789"/>
    <w:rsid w:val="00FC4CE7"/>
    <w:rsid w:val="00FD431C"/>
    <w:rsid w:val="00FD48A5"/>
    <w:rsid w:val="00FE0BF5"/>
    <w:rsid w:val="00FF3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9A8E88A"/>
  <w15:docId w15:val="{29F9CAD3-498A-400B-9327-86D38846E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756B"/>
    <w:pPr>
      <w:suppressAutoHyphens/>
      <w:spacing w:after="200"/>
    </w:pPr>
    <w:rPr>
      <w:rFonts w:ascii="Cambria" w:eastAsia="Cambria" w:hAnsi="Cambria"/>
      <w:sz w:val="24"/>
      <w:szCs w:val="24"/>
      <w:lang w:eastAsia="ar-SA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47756B"/>
  </w:style>
  <w:style w:type="character" w:customStyle="1" w:styleId="WW-Absatz-Standardschriftart">
    <w:name w:val="WW-Absatz-Standardschriftart"/>
    <w:rsid w:val="0047756B"/>
  </w:style>
  <w:style w:type="character" w:customStyle="1" w:styleId="WW-Absatz-Standardschriftart1">
    <w:name w:val="WW-Absatz-Standardschriftart1"/>
    <w:rsid w:val="0047756B"/>
  </w:style>
  <w:style w:type="paragraph" w:customStyle="1" w:styleId="Heading">
    <w:name w:val="Heading"/>
    <w:basedOn w:val="Normal"/>
    <w:next w:val="BodyText"/>
    <w:rsid w:val="0047756B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BodyText">
    <w:name w:val="Body Text"/>
    <w:basedOn w:val="Normal"/>
    <w:rsid w:val="0047756B"/>
    <w:pPr>
      <w:spacing w:after="120"/>
    </w:pPr>
  </w:style>
  <w:style w:type="paragraph" w:styleId="List">
    <w:name w:val="List"/>
    <w:basedOn w:val="BodyText"/>
    <w:rsid w:val="0047756B"/>
  </w:style>
  <w:style w:type="paragraph" w:styleId="Caption">
    <w:name w:val="caption"/>
    <w:basedOn w:val="Normal"/>
    <w:qFormat/>
    <w:rsid w:val="0047756B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47756B"/>
    <w:pPr>
      <w:suppressLineNumbers/>
    </w:pPr>
  </w:style>
  <w:style w:type="paragraph" w:styleId="FootnoteText">
    <w:name w:val="footnote text"/>
    <w:basedOn w:val="Normal"/>
    <w:semiHidden/>
    <w:rsid w:val="0047756B"/>
    <w:rPr>
      <w:sz w:val="20"/>
      <w:szCs w:val="20"/>
    </w:rPr>
  </w:style>
  <w:style w:type="paragraph" w:customStyle="1" w:styleId="Framecontents">
    <w:name w:val="Frame contents"/>
    <w:basedOn w:val="BodyText"/>
    <w:rsid w:val="0047756B"/>
  </w:style>
  <w:style w:type="paragraph" w:customStyle="1" w:styleId="TableContents">
    <w:name w:val="Table Contents"/>
    <w:basedOn w:val="Normal"/>
    <w:rsid w:val="0047756B"/>
    <w:pPr>
      <w:suppressLineNumbers/>
    </w:pPr>
  </w:style>
  <w:style w:type="paragraph" w:customStyle="1" w:styleId="TableHeading">
    <w:name w:val="Table Heading"/>
    <w:basedOn w:val="TableContents"/>
    <w:rsid w:val="0047756B"/>
    <w:pPr>
      <w:jc w:val="center"/>
    </w:pPr>
    <w:rPr>
      <w:b/>
      <w:bCs/>
    </w:rPr>
  </w:style>
  <w:style w:type="paragraph" w:styleId="BalloonText">
    <w:name w:val="Balloon Text"/>
    <w:basedOn w:val="Normal"/>
    <w:semiHidden/>
    <w:rsid w:val="00241243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FA20D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FA20D4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0518DC"/>
    <w:pPr>
      <w:spacing w:after="120"/>
      <w:ind w:left="360"/>
    </w:pPr>
  </w:style>
  <w:style w:type="paragraph" w:customStyle="1" w:styleId="FootnoteTextA">
    <w:name w:val="Footnote Text A"/>
    <w:autoRedefine/>
    <w:rsid w:val="00383127"/>
    <w:pPr>
      <w:spacing w:after="200"/>
    </w:pPr>
    <w:rPr>
      <w:rFonts w:ascii="Cambria" w:eastAsia="ヒラギノ角ゴ Pro W3" w:hAnsi="Cambria"/>
      <w:color w:val="000000"/>
    </w:rPr>
  </w:style>
  <w:style w:type="paragraph" w:customStyle="1" w:styleId="BodyBullet">
    <w:name w:val="Body Bullet"/>
    <w:autoRedefine/>
    <w:rsid w:val="00383127"/>
    <w:rPr>
      <w:rFonts w:ascii="Helvetica" w:eastAsia="ヒラギノ角ゴ Pro W3" w:hAnsi="Helvetica"/>
      <w:color w:val="000000"/>
      <w:sz w:val="24"/>
    </w:rPr>
  </w:style>
  <w:style w:type="paragraph" w:styleId="HTMLPreformatted">
    <w:name w:val="HTML Preformatted"/>
    <w:basedOn w:val="Normal"/>
    <w:rsid w:val="00614B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/>
    </w:pPr>
    <w:rPr>
      <w:rFonts w:ascii="Courier New" w:eastAsia="MS Mincho" w:hAnsi="Courier New" w:cs="Courier New"/>
      <w:sz w:val="20"/>
      <w:szCs w:val="20"/>
      <w:lang w:eastAsia="ja-JP"/>
    </w:rPr>
  </w:style>
  <w:style w:type="character" w:customStyle="1" w:styleId="FooterChar">
    <w:name w:val="Footer Char"/>
    <w:basedOn w:val="DefaultParagraphFont"/>
    <w:link w:val="Footer"/>
    <w:uiPriority w:val="99"/>
    <w:rsid w:val="00474FD1"/>
    <w:rPr>
      <w:rFonts w:ascii="Cambria" w:eastAsia="Cambria" w:hAnsi="Cambria"/>
      <w:sz w:val="24"/>
      <w:szCs w:val="24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27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0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9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3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5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8857C8-E6E0-478B-93EC-F704554FB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3</Pages>
  <Words>776</Words>
  <Characters>4425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IceCube Institutional Memorandum Of Uderstanding (MOU)</vt:lpstr>
    </vt:vector>
  </TitlesOfParts>
  <Company>Unversity of Delaware</Company>
  <LinksUpToDate>false</LinksUpToDate>
  <CharactersWithSpaces>5191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IceCube Institutional Memorandum Of Uderstanding (MOU)</dc:title>
  <dc:creator>rhode</dc:creator>
  <cp:lastModifiedBy>Catherine Vakhnina</cp:lastModifiedBy>
  <cp:revision>29</cp:revision>
  <cp:lastPrinted>2020-06-18T03:15:00Z</cp:lastPrinted>
  <dcterms:created xsi:type="dcterms:W3CDTF">2020-06-18T02:59:00Z</dcterms:created>
  <dcterms:modified xsi:type="dcterms:W3CDTF">2020-11-17T22:07:00Z</dcterms:modified>
</cp:coreProperties>
</file>